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B" w:rsidRP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5C6B">
        <w:rPr>
          <w:rFonts w:ascii="Times New Roman" w:hAnsi="Times New Roman" w:cs="Times New Roman"/>
          <w:b/>
          <w:sz w:val="28"/>
        </w:rPr>
        <w:t>Всеобщая история. 8 класс.</w:t>
      </w: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5C6B">
        <w:rPr>
          <w:rFonts w:ascii="Times New Roman" w:hAnsi="Times New Roman" w:cs="Times New Roman"/>
          <w:b/>
          <w:sz w:val="28"/>
        </w:rPr>
        <w:t>Рабочий лист «Наполеоновские войны»</w:t>
      </w: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7277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5C6B" w:rsidRDefault="00635C6B" w:rsidP="006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на контурной карте </w:t>
      </w:r>
    </w:p>
    <w:p w:rsidR="00635C6B" w:rsidRPr="00635C6B" w:rsidRDefault="00635C6B" w:rsidP="00635C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5C6B">
        <w:rPr>
          <w:rFonts w:ascii="Times New Roman" w:hAnsi="Times New Roman" w:cs="Times New Roman"/>
          <w:b/>
          <w:sz w:val="28"/>
        </w:rPr>
        <w:t xml:space="preserve">отметьте места крупнейших сражений французской армии с 1800 по 1815 гг. </w:t>
      </w:r>
    </w:p>
    <w:p w:rsidR="00635C6B" w:rsidRDefault="00635C6B" w:rsidP="00635C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нанесите границы наполеоновской империи к 1811 г.</w:t>
      </w:r>
    </w:p>
    <w:p w:rsidR="00635C6B" w:rsidRDefault="00635C6B" w:rsidP="00635C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подпишите названия государств, союзных Франции к 1811 г.</w:t>
      </w:r>
    </w:p>
    <w:p w:rsidR="00635C6B" w:rsidRDefault="00635C6B" w:rsidP="00635C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C6B" w:rsidRPr="00635C6B" w:rsidRDefault="00635C6B" w:rsidP="00635C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100876" cy="100899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73" cy="1009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C6B" w:rsidRPr="00635C6B" w:rsidSect="00635C6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4E40"/>
    <w:multiLevelType w:val="hybridMultilevel"/>
    <w:tmpl w:val="0486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6B"/>
    <w:rsid w:val="00635C6B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2016-10-03T14:16:00Z</dcterms:created>
  <dcterms:modified xsi:type="dcterms:W3CDTF">2016-10-03T14:25:00Z</dcterms:modified>
</cp:coreProperties>
</file>