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97" w:rsidRDefault="00903297" w:rsidP="00903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ГБОУ ДПО "Нижегородский институт развития образования"</w:t>
      </w:r>
    </w:p>
    <w:p w:rsidR="00903297" w:rsidRDefault="00903297" w:rsidP="00903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3055" w:rsidRPr="00031722" w:rsidRDefault="00193055" w:rsidP="00903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31722">
        <w:rPr>
          <w:rFonts w:ascii="Times New Roman" w:hAnsi="Times New Roman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ое письмо</w:t>
      </w:r>
    </w:p>
    <w:p w:rsidR="00193055" w:rsidRPr="00193055" w:rsidRDefault="00903297" w:rsidP="0090329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193055" w:rsidRPr="00031722">
        <w:rPr>
          <w:rFonts w:ascii="Times New Roman" w:hAnsi="Times New Roman"/>
          <w:sz w:val="28"/>
          <w:szCs w:val="28"/>
          <w:shd w:val="clear" w:color="auto" w:fill="FFFFFF"/>
        </w:rPr>
        <w:t>О преподавании истории и обществознания в общеобразовательных организациях Нижегородской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193055" w:rsidRDefault="00193055" w:rsidP="00193055">
      <w:pPr>
        <w:pStyle w:val="1"/>
        <w:spacing w:before="0"/>
        <w:ind w:firstLine="708"/>
        <w:rPr>
          <w:rFonts w:ascii="Times New Roman" w:hAnsi="Times New Roman"/>
          <w:sz w:val="28"/>
          <w:szCs w:val="28"/>
        </w:rPr>
      </w:pPr>
    </w:p>
    <w:p w:rsidR="00193055" w:rsidRPr="00031722" w:rsidRDefault="00193055" w:rsidP="00193055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31722">
        <w:rPr>
          <w:rFonts w:ascii="Times New Roman" w:hAnsi="Times New Roman"/>
          <w:b/>
          <w:i/>
          <w:sz w:val="24"/>
          <w:szCs w:val="24"/>
        </w:rPr>
        <w:t xml:space="preserve"> Введение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Особенности преподавания истории и обществознания в 2016 – 2017 учебном году обусловлены тем, что продолжается переход на Федеральный государственный стандарт общего образования (далее ФГОС ООО) в  5 и 6 классах основной школы.  В 7 – 11 классах  продолжается  реализация программ федерального компонента образовательного стандарта (далее – ФК ГОС). 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Главной целью школьного исторического и обществоведческого образования является развитие личности учащихся в контексте базовых национальных ценностей.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055" w:rsidRPr="00031722" w:rsidRDefault="00193055" w:rsidP="00193055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17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1.История</w:t>
      </w:r>
    </w:p>
    <w:p w:rsidR="00193055" w:rsidRPr="00031722" w:rsidRDefault="00193055" w:rsidP="001930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1.1. О переходе на линейную модель изучения истории. </w:t>
      </w:r>
      <w:r w:rsidRPr="00031722">
        <w:rPr>
          <w:rFonts w:ascii="Times New Roman" w:hAnsi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031722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031722">
        <w:rPr>
          <w:rFonts w:ascii="Times New Roman" w:hAnsi="Times New Roman"/>
          <w:sz w:val="24"/>
          <w:szCs w:val="24"/>
          <w:lang w:eastAsia="ru-RU"/>
        </w:rPr>
        <w:t>. с цельюповышения качества школьного исторического образования была принята</w:t>
      </w:r>
      <w:r w:rsidRPr="00031722">
        <w:rPr>
          <w:rFonts w:ascii="Times New Roman" w:hAnsi="Times New Roman"/>
          <w:sz w:val="24"/>
          <w:szCs w:val="24"/>
        </w:rPr>
        <w:t xml:space="preserve"> Концепция нового учебно-методического комплекса по отечественной истории, включающая Историко-культурный стандарт. Эти документы </w:t>
      </w: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вносят изменения в организацию обучения истории в школе, которые заключаются в следующем: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Переход к линейной системе обучения истории (5-10 кл.).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Изменение периодизации истории. 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Появление новых понятий (Великая Российская революция, ордынская зависимость др.).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Акцент на изучение вопросов культуры.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 основе Историко-культурного стандарта подготовлены и изданы новые учебники истории, проведена их экспертиза.</w:t>
      </w:r>
      <w:r w:rsidRPr="00031722">
        <w:rPr>
          <w:rFonts w:ascii="Times New Roman" w:hAnsi="Times New Roman"/>
          <w:sz w:val="24"/>
          <w:szCs w:val="24"/>
        </w:rPr>
        <w:t xml:space="preserve"> В соответствии с приказом Министерства образования и науки РФ № 575 от 8 июня </w:t>
      </w:r>
      <w:smartTag w:uri="urn:schemas-microsoft-com:office:smarttags" w:element="metricconverter">
        <w:smartTagPr>
          <w:attr w:name="ProductID" w:val="2015 г"/>
        </w:smartTagPr>
        <w:r w:rsidRPr="00031722">
          <w:rPr>
            <w:rFonts w:ascii="Times New Roman" w:hAnsi="Times New Roman"/>
            <w:sz w:val="24"/>
            <w:szCs w:val="24"/>
          </w:rPr>
          <w:t>2015 г</w:t>
        </w:r>
      </w:smartTag>
      <w:r w:rsidRPr="00031722">
        <w:rPr>
          <w:rFonts w:ascii="Times New Roman" w:hAnsi="Times New Roman"/>
          <w:sz w:val="24"/>
          <w:szCs w:val="24"/>
        </w:rPr>
        <w:t>. три линии учебников ведущих издательств России («Просвещения», «Дрофы» и «Русского слова») включены в состав федерального перечня учебников.</w:t>
      </w:r>
    </w:p>
    <w:p w:rsidR="00193055" w:rsidRPr="00031722" w:rsidRDefault="00193055" w:rsidP="0019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Демоверсии ОГЭ для 9 класса и ЕГЭ для 11 класса ориентированы на ИКС (ФИПИ. Сайт /ege-i-gve-11/demoversii-specifikacii-kodifikatory ).</w:t>
      </w:r>
    </w:p>
    <w:p w:rsidR="00193055" w:rsidRPr="00031722" w:rsidRDefault="00193055" w:rsidP="00193055">
      <w:pPr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031722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ФГОС ОО (См.: </w:t>
      </w:r>
      <w:hyperlink r:id="rId8" w:history="1">
        <w:r w:rsidRPr="00031722">
          <w:rPr>
            <w:rStyle w:val="a4"/>
            <w:rFonts w:ascii="Times New Roman" w:hAnsi="Times New Roman"/>
            <w:sz w:val="24"/>
            <w:szCs w:val="24"/>
            <w:lang w:eastAsia="ru-RU"/>
          </w:rPr>
          <w:t>http://xn--80abucjiibhv9a.xn--p1ai/documents/543</w:t>
        </w:r>
      </w:hyperlink>
      <w:r w:rsidRPr="00031722">
        <w:rPr>
          <w:rFonts w:ascii="Times New Roman" w:hAnsi="Times New Roman"/>
          <w:sz w:val="24"/>
          <w:szCs w:val="24"/>
          <w:lang w:eastAsia="ru-RU"/>
        </w:rPr>
        <w:t xml:space="preserve">), Историко-культурного стандарта была  разработана программа учебного предмета «История» для 5-9 классов: см.  </w:t>
      </w:r>
      <w:r w:rsidRPr="00031722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</w:t>
      </w:r>
      <w:r w:rsidRPr="00031722">
        <w:rPr>
          <w:rFonts w:ascii="Times New Roman" w:hAnsi="Times New Roman"/>
          <w:sz w:val="24"/>
          <w:szCs w:val="24"/>
          <w:lang w:eastAsia="ru-RU"/>
        </w:rPr>
        <w:t xml:space="preserve">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031722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031722">
        <w:rPr>
          <w:rFonts w:ascii="Times New Roman" w:hAnsi="Times New Roman"/>
          <w:sz w:val="24"/>
          <w:szCs w:val="24"/>
          <w:lang w:eastAsia="ru-RU"/>
        </w:rPr>
        <w:t>. № 1/15)</w:t>
      </w:r>
      <w:r w:rsidRPr="000317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03172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3</w:t>
      </w:r>
      <w:r w:rsidRPr="00031722">
        <w:rPr>
          <w:rFonts w:ascii="Times New Roman" w:hAnsi="Times New Roman"/>
          <w:sz w:val="24"/>
          <w:szCs w:val="24"/>
        </w:rPr>
        <w:t>-31</w:t>
      </w:r>
      <w:r>
        <w:rPr>
          <w:rFonts w:ascii="Times New Roman" w:hAnsi="Times New Roman"/>
          <w:sz w:val="24"/>
          <w:szCs w:val="24"/>
        </w:rPr>
        <w:t>4</w:t>
      </w:r>
      <w:r w:rsidRPr="00031722">
        <w:rPr>
          <w:rFonts w:ascii="Times New Roman" w:hAnsi="Times New Roman"/>
          <w:sz w:val="24"/>
          <w:szCs w:val="24"/>
        </w:rPr>
        <w:t xml:space="preserve"> //   Электронный ресурс реестра основных общеобразовательных программ МОиН РФ:  </w:t>
      </w:r>
      <w:hyperlink r:id="rId9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http://fgosreestr.ru/</w:t>
        </w:r>
      </w:hyperlink>
      <w:r w:rsidRPr="000317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Программе  </w:t>
      </w:r>
      <w:r>
        <w:rPr>
          <w:rFonts w:ascii="Times New Roman" w:hAnsi="Times New Roman"/>
          <w:sz w:val="24"/>
          <w:szCs w:val="24"/>
        </w:rPr>
        <w:t>раскрывается м</w:t>
      </w:r>
      <w:r w:rsidRPr="00445F3C">
        <w:rPr>
          <w:rFonts w:ascii="Times New Roman" w:hAnsi="Times New Roman"/>
          <w:sz w:val="24"/>
          <w:szCs w:val="24"/>
        </w:rPr>
        <w:t>есто учебного предмета «История» в Примерном учебном плане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31722">
        <w:rPr>
          <w:rFonts w:ascii="Times New Roman" w:hAnsi="Times New Roman"/>
          <w:sz w:val="24"/>
          <w:szCs w:val="24"/>
        </w:rPr>
        <w:t>отмечается, что структурно предмет «История» включает учебные курсы по всеобщей истории и истории России</w:t>
      </w:r>
      <w:r>
        <w:rPr>
          <w:rFonts w:ascii="Times New Roman" w:hAnsi="Times New Roman"/>
          <w:sz w:val="24"/>
          <w:szCs w:val="24"/>
        </w:rPr>
        <w:t xml:space="preserve"> и «</w:t>
      </w:r>
      <w:r w:rsidRPr="00445F3C">
        <w:rPr>
          <w:rFonts w:ascii="Times New Roman" w:hAnsi="Times New Roman"/>
          <w:sz w:val="24"/>
          <w:szCs w:val="24"/>
        </w:rPr>
        <w:t xml:space="preserve">знакомство обучающихся при получении основного общего образования с предметом </w:t>
      </w:r>
      <w:r w:rsidRPr="00445F3C">
        <w:rPr>
          <w:rFonts w:ascii="Times New Roman" w:hAnsi="Times New Roman"/>
          <w:sz w:val="24"/>
          <w:szCs w:val="24"/>
        </w:rPr>
        <w:lastRenderedPageBreak/>
        <w:t xml:space="preserve">«История» начинается с курса </w:t>
      </w:r>
      <w:r w:rsidRPr="00445F3C">
        <w:rPr>
          <w:rFonts w:ascii="Times New Roman" w:hAnsi="Times New Roman"/>
          <w:b/>
          <w:i/>
          <w:sz w:val="24"/>
          <w:szCs w:val="24"/>
        </w:rPr>
        <w:t>всеобщей истории».</w:t>
      </w:r>
      <w:r w:rsidRPr="00031722">
        <w:rPr>
          <w:rFonts w:ascii="Times New Roman" w:hAnsi="Times New Roman"/>
          <w:sz w:val="24"/>
          <w:szCs w:val="24"/>
        </w:rPr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Важнейшим слагаемым предмета «История» является курс</w:t>
      </w:r>
      <w:r w:rsidRPr="00031722">
        <w:rPr>
          <w:rFonts w:ascii="Times New Roman" w:hAnsi="Times New Roman"/>
          <w:b/>
          <w:i/>
          <w:sz w:val="24"/>
          <w:szCs w:val="24"/>
        </w:rPr>
        <w:t>отечественной истории</w:t>
      </w:r>
      <w:r w:rsidRPr="00031722">
        <w:rPr>
          <w:rFonts w:ascii="Times New Roman" w:hAnsi="Times New Roman"/>
          <w:b/>
          <w:sz w:val="24"/>
          <w:szCs w:val="24"/>
        </w:rPr>
        <w:t xml:space="preserve">, </w:t>
      </w:r>
      <w:r w:rsidRPr="00031722">
        <w:rPr>
          <w:rFonts w:ascii="Times New Roman" w:hAnsi="Times New Roman"/>
          <w:sz w:val="24"/>
          <w:szCs w:val="24"/>
        </w:rPr>
        <w:t>который, согласно Конце</w:t>
      </w:r>
      <w:r>
        <w:rPr>
          <w:rFonts w:ascii="Times New Roman" w:hAnsi="Times New Roman"/>
          <w:sz w:val="24"/>
          <w:szCs w:val="24"/>
        </w:rPr>
        <w:t>п</w:t>
      </w:r>
      <w:r w:rsidRPr="00031722">
        <w:rPr>
          <w:rFonts w:ascii="Times New Roman" w:hAnsi="Times New Roman"/>
          <w:sz w:val="24"/>
          <w:szCs w:val="24"/>
        </w:rPr>
        <w:t xml:space="preserve">ции нового учебно-методического комплекса по отечественной истории, должен сочетать историю Российского государства и населяющих его народов, историю регионов и локальную историю (прошлое родного города, села, семьи). </w:t>
      </w:r>
    </w:p>
    <w:p w:rsidR="00193055" w:rsidRPr="00031722" w:rsidRDefault="00193055" w:rsidP="001930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2016-2017 учебном году в соответствии с требованиями Концепции нового учебно-методического комплекса по отечественной истории и ИКС  все школы Нижегородской области с 6 классов начинают поэтапный переход на </w:t>
      </w:r>
      <w:r w:rsidRPr="00031722">
        <w:rPr>
          <w:rFonts w:ascii="Times New Roman" w:hAnsi="Times New Roman"/>
          <w:b/>
          <w:i/>
          <w:sz w:val="24"/>
          <w:szCs w:val="24"/>
        </w:rPr>
        <w:t>линейную структуру школьного исторического образования.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С 2016/17 учебного года в 6 классах организация изучения учебного предмета «История» осуществляется в соответствии с синхронизацией курсов </w:t>
      </w:r>
      <w:r w:rsidRPr="00031722">
        <w:rPr>
          <w:rFonts w:ascii="Times New Roman" w:hAnsi="Times New Roman"/>
          <w:sz w:val="24"/>
          <w:szCs w:val="24"/>
        </w:rPr>
        <w:t>всеобщей истории и истории России</w:t>
      </w:r>
      <w:r>
        <w:rPr>
          <w:rFonts w:ascii="Times New Roman" w:hAnsi="Times New Roman"/>
          <w:sz w:val="24"/>
          <w:szCs w:val="24"/>
        </w:rPr>
        <w:t>,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 предлагаемой Примерной </w:t>
      </w:r>
      <w:r w:rsidRPr="00031722">
        <w:rPr>
          <w:rFonts w:ascii="Times New Roman" w:hAnsi="Times New Roman"/>
          <w:sz w:val="24"/>
          <w:szCs w:val="24"/>
        </w:rPr>
        <w:t xml:space="preserve">образовательной 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программой (2015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, с. 312-314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) (Табл.1)</w:t>
      </w:r>
    </w:p>
    <w:p w:rsidR="00193055" w:rsidRPr="00031722" w:rsidRDefault="00193055" w:rsidP="001930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3055" w:rsidRPr="00031722" w:rsidRDefault="00193055" w:rsidP="00193055">
      <w:pPr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iCs/>
          <w:sz w:val="24"/>
          <w:szCs w:val="24"/>
          <w:lang w:eastAsia="ru-RU"/>
        </w:rPr>
        <w:t xml:space="preserve">Табл.1. </w:t>
      </w:r>
      <w:r w:rsidRPr="00031722">
        <w:rPr>
          <w:rFonts w:ascii="Times New Roman" w:hAnsi="Times New Roman"/>
          <w:sz w:val="24"/>
          <w:szCs w:val="24"/>
        </w:rPr>
        <w:t>Синхронизация курсов всеобщей истории и истории России</w:t>
      </w:r>
    </w:p>
    <w:tbl>
      <w:tblPr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7"/>
        <w:gridCol w:w="4602"/>
        <w:gridCol w:w="4758"/>
      </w:tblGrid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193055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E44D5B" w:rsidRPr="00E3190A" w:rsidRDefault="00E44D5B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602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ИСТОРИЯ ДРЕВНЕГО МИРА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Первобытность.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Древний Восток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</w:tr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602" w:type="dxa"/>
          </w:tcPr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ИСТОРИЯ СРЕДНИХ ВЕКОВ. 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Раннее Средневековье.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Зрелое Средневековье.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Востока в Средние века.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ДРЕВНЕЙ РУСИ К РОССИЙСКОМУ ГОСУДАРСТВУ. 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Русь в конце X – начале XII в.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Русские земли в середине XIII - XIV в</w:t>
            </w:r>
            <w:r w:rsidRPr="00E319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Русского государства в XV веке.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602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Европа в конце ХV</w:t>
            </w:r>
            <w:r w:rsidRPr="00E3190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начале XVII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Европа в конце ХV</w:t>
            </w:r>
            <w:r w:rsidRPr="00E3190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начале XVII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РОССИЯ В XVI – XVII ВЕКАХ: ОТ ВЕЛИКОГО КНЯЖЕСТВА К ЦАРСТВУ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 веке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Смута в России.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 в XVII веке.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4602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 xml:space="preserve">Эпоха Просвещения.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Эпоха промышленного переворота.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КОНЦЕ XVII - XVIII ВЕКАХ: ОТ ЦАРСТВА К ИМПЕРИИ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Россия в эпоху преобразований Петра I.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После Петра Великого: эпоха «дворцовых переворотов».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Россия в 1760-х – 1790- гг. Правление Екатерины II и Павла I.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Народы России в XVIII в.</w:t>
            </w:r>
          </w:p>
          <w:p w:rsidR="00193055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Региональный компонент.</w:t>
            </w:r>
          </w:p>
          <w:p w:rsidR="00E44D5B" w:rsidRPr="00E3190A" w:rsidRDefault="00E44D5B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055" w:rsidRPr="00E3190A" w:rsidTr="00403ED6">
        <w:tc>
          <w:tcPr>
            <w:tcW w:w="927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602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>ИСТОРИЯ НОВОГО ВРЕМЕНИ.</w:t>
            </w:r>
            <w:r w:rsidRPr="00E319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sz w:val="24"/>
                <w:szCs w:val="24"/>
              </w:rPr>
              <w:t xml:space="preserve">Мир к началу XX в. Новейшая история. </w:t>
            </w:r>
            <w:r w:rsidRPr="00E3190A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Страны Азии в ХIХ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  <w:p w:rsidR="00193055" w:rsidRPr="00E3190A" w:rsidRDefault="00193055" w:rsidP="00403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</w:tcPr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/>
                <w:bCs/>
                <w:sz w:val="24"/>
                <w:szCs w:val="24"/>
              </w:rPr>
              <w:t>IV. РОССИЙСКАЯ ИМПЕРИЯ В XIX– НАЧАЛЕ XX ВВ.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Александровская эпоха: государственный либерализм.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3190A">
                <w:rPr>
                  <w:rFonts w:ascii="Times New Roman" w:hAnsi="Times New Roman"/>
                  <w:bCs/>
                  <w:sz w:val="24"/>
                  <w:szCs w:val="24"/>
                </w:rPr>
                <w:t>1812 г</w:t>
              </w:r>
            </w:smartTag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Николаевское самодержавие: государственный консерватизм.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Крепостнический социум. Деревня и город.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«Народное самодержавие» Александра III.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революции. 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90A">
              <w:rPr>
                <w:rFonts w:ascii="Times New Roman" w:hAnsi="Times New Roman"/>
                <w:bCs/>
                <w:sz w:val="24"/>
                <w:szCs w:val="24"/>
              </w:rPr>
              <w:t>«Серебряный век» российской культуры.</w:t>
            </w:r>
          </w:p>
          <w:p w:rsidR="00193055" w:rsidRPr="00E3190A" w:rsidRDefault="00193055" w:rsidP="00403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190A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компонент.</w:t>
            </w:r>
          </w:p>
        </w:tc>
      </w:tr>
    </w:tbl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lastRenderedPageBreak/>
        <w:t>Общеобразовательные организации начинают работать в 6 классах по новым УМК по истории России, включенным в Федеральный перечень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031722">
        <w:rPr>
          <w:rFonts w:ascii="Times New Roman" w:hAnsi="Times New Roman"/>
          <w:iCs/>
          <w:sz w:val="24"/>
          <w:szCs w:val="24"/>
        </w:rPr>
        <w:t>(Приказ Минобрнауки России от 8 июня 2015 г. № 576 «О внесении изменений в федеральный перечень учебников</w:t>
      </w:r>
      <w:r w:rsidRPr="00031722">
        <w:rPr>
          <w:rFonts w:ascii="Times New Roman" w:hAnsi="Times New Roman"/>
          <w:sz w:val="24"/>
          <w:szCs w:val="24"/>
        </w:rPr>
        <w:t>):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sz w:val="24"/>
          <w:szCs w:val="24"/>
        </w:rPr>
        <w:t xml:space="preserve">-  </w:t>
      </w: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«Дрофа» (линия И.Л. Андреева, О.В. Волобуева) для 6-10-го кл.;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«Просвещение» (под ред. А.В. Торкунова) для 6-10-го кл.;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«Русское слово» (под ред. Ю.А. Петрова) для 6-9-го кл.(учебник 10 класса дорабатывается)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Новые учебники по истории России</w:t>
      </w: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, вошедшие в Федеральный перечень (</w:t>
      </w:r>
      <w:hyperlink r:id="rId10" w:history="1">
        <w:r w:rsidRPr="00031722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Приказ Минобрнауки РФ от 8.06. 2015 г. № 576)</w:t>
        </w:r>
        <w:r w:rsidRPr="00031722">
          <w:rPr>
            <w:rStyle w:val="apple-converted-space"/>
            <w:rFonts w:ascii="Times New Roman" w:hAnsi="Times New Roman"/>
            <w:bCs/>
            <w:sz w:val="24"/>
            <w:szCs w:val="24"/>
            <w:shd w:val="clear" w:color="auto" w:fill="FFFFFF"/>
          </w:rPr>
          <w:t> </w:t>
        </w:r>
      </w:hyperlink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031722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рассчитаны на линейное изучение истории с 6-го по 10-й класс.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С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огласно новой структуре изучения отечественной истории в 6 классх изучается период «ОТ ДРЕВНЕЙ РУСИ К РОССИЙСКОМУ ГОСУДАРСТВУ. VIII-XV вв.». 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При этом УМК по всеобщей истории  школах  используются прежние – подготовленные по концентрической структуре (до утверждения Историко-культурного стандарта по всеобщей истории и подготовки и экспертизы УМК по этому курсу обновленных учебников).</w:t>
      </w:r>
    </w:p>
    <w:p w:rsidR="00193055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1722">
        <w:rPr>
          <w:rFonts w:ascii="Times New Roman" w:hAnsi="Times New Roman"/>
          <w:sz w:val="24"/>
          <w:szCs w:val="24"/>
        </w:rPr>
        <w:t xml:space="preserve">При переходе на новую структуру исторического образования педагоги могут ориентироваться на </w:t>
      </w:r>
      <w:r w:rsidRPr="00031722">
        <w:rPr>
          <w:rFonts w:ascii="Times New Roman" w:hAnsi="Times New Roman"/>
          <w:b/>
          <w:i/>
          <w:sz w:val="24"/>
          <w:szCs w:val="24"/>
        </w:rPr>
        <w:t xml:space="preserve">примерную схему распределения часов на курсы Всеобщей истории и Истории России </w:t>
      </w:r>
      <w:r w:rsidRPr="00031722">
        <w:rPr>
          <w:rFonts w:ascii="Times New Roman" w:hAnsi="Times New Roman"/>
          <w:sz w:val="24"/>
          <w:szCs w:val="24"/>
        </w:rPr>
        <w:t xml:space="preserve">(см. табл.2), рекомендуемую  Е.Е.Вяземским (См: Вяземский.Е. Е. Рекомендации по переходу на новую структуру исторического образования / Е. Е. Вяземский, Т. В. Болотина // Преподавание истории в школе. - 2015.-№ 10, </w:t>
      </w:r>
      <w:r w:rsidRPr="00031722">
        <w:rPr>
          <w:rFonts w:ascii="Times New Roman" w:hAnsi="Times New Roman"/>
          <w:sz w:val="24"/>
          <w:szCs w:val="24"/>
          <w:shd w:val="clear" w:color="auto" w:fill="FFFFFF"/>
        </w:rPr>
        <w:t>С. 3-11)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3172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Табл.2.Распределение часов на курсы </w:t>
      </w:r>
      <w:r w:rsidRPr="00031722">
        <w:rPr>
          <w:rFonts w:ascii="Times New Roman" w:hAnsi="Times New Roman"/>
          <w:sz w:val="24"/>
          <w:szCs w:val="24"/>
        </w:rPr>
        <w:t>Всеобщей истории и Истории России</w:t>
      </w:r>
    </w:p>
    <w:tbl>
      <w:tblPr>
        <w:tblW w:w="5000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677"/>
        <w:gridCol w:w="3684"/>
      </w:tblGrid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tabs>
                <w:tab w:val="left" w:pos="1429"/>
              </w:tabs>
              <w:spacing w:after="0" w:line="276" w:lineRule="auto"/>
              <w:ind w:left="1429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Всеобщаяистория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ИсторияРоссии</w:t>
            </w:r>
          </w:p>
        </w:tc>
      </w:tr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Default="00193055" w:rsidP="0040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ИсторияДревнегомира (68 ч.)</w:t>
            </w:r>
          </w:p>
          <w:p w:rsidR="00E44D5B" w:rsidRPr="00E44D5B" w:rsidRDefault="00E44D5B" w:rsidP="00403E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Нет</w:t>
            </w:r>
          </w:p>
        </w:tc>
      </w:tr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rPr>
                <w:sz w:val="24"/>
                <w:szCs w:val="24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Всеобщая история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 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18"/>
                <w:tab w:val="left" w:pos="360"/>
              </w:tabs>
              <w:spacing w:after="0" w:line="240" w:lineRule="auto"/>
              <w:ind w:left="318" w:hanging="425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>Средние века до падения Византии, до Великих географических открытий</w:t>
            </w:r>
          </w:p>
          <w:p w:rsidR="00193055" w:rsidRPr="00031722" w:rsidRDefault="00193055" w:rsidP="00403ED6">
            <w:pPr>
              <w:tabs>
                <w:tab w:val="left" w:pos="318"/>
                <w:tab w:val="left" w:pos="360"/>
              </w:tabs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(28 часов)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России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 xml:space="preserve">До создания единого Русского государства (РЦГ), до конца правления Ивана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31722">
              <w:rPr>
                <w:rFonts w:ascii="Times New Roman" w:hAnsi="Times New Roman"/>
                <w:sz w:val="24"/>
                <w:szCs w:val="24"/>
              </w:rPr>
              <w:t xml:space="preserve"> (1505)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(40 часов)</w:t>
            </w:r>
          </w:p>
        </w:tc>
      </w:tr>
      <w:tr w:rsidR="00193055" w:rsidRPr="00031722" w:rsidTr="00403ED6">
        <w:trPr>
          <w:trHeight w:val="1707"/>
        </w:trPr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tabs>
                <w:tab w:val="left" w:pos="317"/>
                <w:tab w:val="left" w:pos="360"/>
              </w:tabs>
              <w:spacing w:after="0" w:line="240" w:lineRule="auto"/>
              <w:ind w:left="317"/>
              <w:rPr>
                <w:sz w:val="24"/>
                <w:szCs w:val="24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Всеобщая история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>вв.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17"/>
                <w:tab w:val="left" w:pos="360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>От абсолютной монархии к парламентской монархии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17"/>
                <w:tab w:val="left" w:pos="360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 xml:space="preserve">От абсолютизма к парламентаризму </w:t>
            </w:r>
          </w:p>
          <w:p w:rsidR="00193055" w:rsidRPr="00031722" w:rsidRDefault="00193055" w:rsidP="00403ED6">
            <w:pPr>
              <w:tabs>
                <w:tab w:val="left" w:pos="317"/>
                <w:tab w:val="left" w:pos="360"/>
              </w:tabs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>(28 часов)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России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  <w:p w:rsidR="00193055" w:rsidRPr="009348C4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 xml:space="preserve">Начиная с Василия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31722">
              <w:rPr>
                <w:rFonts w:ascii="Times New Roman" w:hAnsi="Times New Roman"/>
                <w:sz w:val="24"/>
                <w:szCs w:val="24"/>
              </w:rPr>
              <w:t xml:space="preserve"> (1505), Ивана </w:t>
            </w:r>
            <w:r>
              <w:rPr>
                <w:rFonts w:ascii="Times New Roman" w:hAnsi="Times New Roman"/>
                <w:sz w:val="24"/>
                <w:szCs w:val="24"/>
              </w:rPr>
              <w:t>1V Грозного(1533)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ДоначалаправленияПетра 1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(40 часов)</w:t>
            </w:r>
          </w:p>
        </w:tc>
      </w:tr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Всеобщая</w:t>
            </w:r>
            <w:r w:rsidR="00E44D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история XVIII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Эпоха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Просвещения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Эпоха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промышленного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переворота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Первые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буржуазные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революции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Великая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французская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революция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(28 часов)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История</w:t>
            </w:r>
            <w:r w:rsidR="00E44D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России XVIII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ОтначалаправленияПетра I 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>до конца правления Павла 1 (1801)</w:t>
            </w:r>
          </w:p>
          <w:p w:rsidR="00193055" w:rsidRPr="00031722" w:rsidRDefault="00193055" w:rsidP="0040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(40 часов)</w:t>
            </w:r>
          </w:p>
        </w:tc>
      </w:tr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Всеобщаяистория XIX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Становление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буржуазного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общества (28 часов).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История</w:t>
            </w:r>
            <w:r w:rsidR="00E44D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России XIX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22">
              <w:rPr>
                <w:rFonts w:ascii="Times New Roman" w:hAnsi="Times New Roman"/>
                <w:sz w:val="24"/>
                <w:szCs w:val="24"/>
              </w:rPr>
              <w:t>От начала правления Александра 1 (1801) до начала первой мировой войны (1914) г.</w:t>
            </w:r>
          </w:p>
          <w:p w:rsidR="00193055" w:rsidRPr="00031722" w:rsidRDefault="00193055" w:rsidP="00403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(74 часа)</w:t>
            </w:r>
          </w:p>
        </w:tc>
      </w:tr>
      <w:tr w:rsidR="00193055" w:rsidRPr="00031722" w:rsidTr="00403ED6"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403ED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Всеобщая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история XX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(40 часов)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История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России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1914 – до</w:t>
            </w:r>
            <w:r w:rsidR="00E44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>начала XX1 в.</w:t>
            </w:r>
          </w:p>
          <w:p w:rsidR="00193055" w:rsidRPr="00031722" w:rsidRDefault="00193055" w:rsidP="00193055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7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(62 часа)</w:t>
            </w:r>
          </w:p>
        </w:tc>
      </w:tr>
    </w:tbl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055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3172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Распределение часов возможно также в сторону еще  большего увеличения учебного времени на отечественную историю, а именно: «Всеобщая история» - до 24 часов, «История России» - до  44  часов, при этом следует учитывать, что, согласно 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Примерной основной </w:t>
      </w:r>
      <w:r w:rsidRPr="00031722">
        <w:rPr>
          <w:rFonts w:ascii="Times New Roman" w:hAnsi="Times New Roman"/>
          <w:sz w:val="24"/>
          <w:szCs w:val="24"/>
        </w:rPr>
        <w:t xml:space="preserve">образовательной 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программе  ООО (2015), </w:t>
      </w:r>
      <w:r w:rsidRPr="00031722">
        <w:rPr>
          <w:rFonts w:ascii="Times New Roman" w:hAnsi="Times New Roman"/>
          <w:bCs/>
          <w:iCs/>
          <w:sz w:val="24"/>
          <w:szCs w:val="24"/>
          <w:lang w:eastAsia="ru-RU"/>
        </w:rPr>
        <w:t>Концепции нового УМК по отечественной истории (2014)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Pr="0003172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рамках курса истории России обязательно рекомендуется изучение региональной (локальной) истории. Данный учебный модуль может быть в объеме 6-8 часов учебного времени (в зависимости от особенности изучаемого исторического периода).  </w:t>
      </w:r>
    </w:p>
    <w:p w:rsidR="00E44D5B" w:rsidRPr="00031722" w:rsidRDefault="00E44D5B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172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1.2.Особенности  изучения истории России в контексте Концепции нового УМК по отечественной истории и требований ИКС.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  Концепция нового УМК по отечественной истории и  Историко-культурный стандарт </w:t>
      </w:r>
      <w:r w:rsidRPr="00031722">
        <w:rPr>
          <w:rFonts w:ascii="Times New Roman" w:hAnsi="Times New Roman"/>
          <w:sz w:val="24"/>
          <w:szCs w:val="24"/>
        </w:rPr>
        <w:t>диктуют пересмотр методологических подходов  и содержания школьной истории, курса росс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ийской истории. </w:t>
      </w:r>
      <w:r w:rsidRPr="00031722">
        <w:rPr>
          <w:rFonts w:ascii="Times New Roman" w:hAnsi="Times New Roman"/>
          <w:b/>
          <w:bCs/>
          <w:i/>
          <w:sz w:val="24"/>
          <w:szCs w:val="24"/>
        </w:rPr>
        <w:t xml:space="preserve">Методологическая основа преподавания курса истории в школе </w:t>
      </w:r>
      <w:r w:rsidRPr="00031722">
        <w:rPr>
          <w:rFonts w:ascii="Times New Roman" w:hAnsi="Times New Roman"/>
          <w:bCs/>
          <w:sz w:val="24"/>
          <w:szCs w:val="24"/>
        </w:rPr>
        <w:t>основывается на следующих образовательных и воспитательных приоритетах</w:t>
      </w:r>
      <w:r w:rsidRPr="00031722">
        <w:rPr>
          <w:rFonts w:ascii="Times New Roman" w:hAnsi="Times New Roman"/>
          <w:sz w:val="24"/>
          <w:szCs w:val="24"/>
        </w:rPr>
        <w:t>: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193055" w:rsidRPr="00031722" w:rsidRDefault="00193055" w:rsidP="00193055">
      <w:pPr>
        <w:numPr>
          <w:ilvl w:val="0"/>
          <w:numId w:val="1"/>
        </w:numPr>
        <w:tabs>
          <w:tab w:val="left" w:pos="720"/>
          <w:tab w:val="left" w:pos="993"/>
          <w:tab w:val="left" w:pos="106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Историко-культурный стандарт  внёс изменения в </w:t>
      </w:r>
      <w:r w:rsidRPr="00031722">
        <w:rPr>
          <w:rFonts w:ascii="Times New Roman" w:eastAsia="TimesNewRomanPSMT" w:hAnsi="Times New Roman"/>
          <w:b/>
          <w:i/>
          <w:iCs/>
          <w:sz w:val="24"/>
          <w:szCs w:val="24"/>
          <w:lang w:eastAsia="ru-RU"/>
        </w:rPr>
        <w:t>содержание курса отечественной истории:</w:t>
      </w:r>
      <w:r w:rsidRPr="00031722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.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 xml:space="preserve">• 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уточнены историческая периодизация и некоторые даты;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определен ряд понятий (ордынская зависимость, Великая Российская революция 1917 г.и др.);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определен</w:t>
      </w:r>
      <w:r w:rsidR="00E44D5B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31722">
        <w:rPr>
          <w:rFonts w:ascii="Times New Roman" w:hAnsi="Times New Roman"/>
          <w:sz w:val="24"/>
          <w:szCs w:val="24"/>
        </w:rPr>
        <w:t>перечень дат/событий, терминов и понятий, персоналий для каждого исторического периода, обязательных к усвоению;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выделены «трудные вопросы» истории, на которые в обучении истории необходимо обратить особое внимание;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усилена патриотическая направленность курса, что, в частности, проявляется в повышенном внимании к изучению истории Великой Отечественной войны 1941-1945 годов;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уделено особое внимание изучению вопросов духовно-нравственной культуры народов России;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• включен обязательный региональный/локальный компонент при изучении предмета «История».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Требования ИКС реализуются на основе Примерной программы по истории, одобренной решением федерального учебно-методического объединения по общему образованию (протокол от 8 апреля 2015 г. № 1/15) (см. п. 1.2.5.5. История России. Всеобщая история и п.2.2.2.5. История России. Всеобщая история // Примерная основная образовательная программа основного общего образования. //  Электронный ресурс реестра основных общеобразовательных программ МОиН РФ: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http://fgosreestr.ru/) (далее - Примерная программа).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 xml:space="preserve">1.3.О преподавании истории в контексте ФГОС. </w:t>
      </w:r>
      <w:r w:rsidRPr="00031722">
        <w:rPr>
          <w:rFonts w:ascii="Times New Roman" w:hAnsi="Times New Roman"/>
          <w:sz w:val="24"/>
          <w:szCs w:val="24"/>
        </w:rPr>
        <w:t>В Примерной основной образовательной программе основного общего образования (</w:t>
      </w:r>
      <w:hyperlink r:id="rId11" w:history="1">
        <w:r w:rsidRPr="00031722">
          <w:rPr>
            <w:rStyle w:val="a4"/>
            <w:rFonts w:ascii="Times New Roman" w:hAnsi="Times New Roman"/>
            <w:sz w:val="24"/>
            <w:szCs w:val="24"/>
          </w:rPr>
          <w:t>www.fgosreestr.ru</w:t>
        </w:r>
      </w:hyperlink>
      <w:r w:rsidRPr="00031722">
        <w:rPr>
          <w:rFonts w:ascii="Times New Roman" w:hAnsi="Times New Roman"/>
          <w:sz w:val="24"/>
          <w:szCs w:val="24"/>
        </w:rPr>
        <w:t xml:space="preserve">) представлены 5 вариантов </w:t>
      </w:r>
      <w:r w:rsidRPr="00031722">
        <w:rPr>
          <w:rFonts w:ascii="Times New Roman" w:hAnsi="Times New Roman"/>
          <w:bCs/>
          <w:sz w:val="24"/>
          <w:szCs w:val="24"/>
        </w:rPr>
        <w:t xml:space="preserve">примерного учебного плана основного общего образования,в которых указывается количество часов, отводимых на преподавание «Истории».  </w:t>
      </w:r>
      <w:r w:rsidRPr="00031722">
        <w:rPr>
          <w:rFonts w:ascii="Times New Roman" w:hAnsi="Times New Roman"/>
          <w:sz w:val="24"/>
          <w:szCs w:val="24"/>
        </w:rPr>
        <w:t>В 2016-2017 учебный предмет История» преподается в соответствии с требованиями  ФГОС в 5-6 классах (в 5 классе - «Всеобщая история. История Древнего мира» в объеме 68 часов; в 6 классе «Всеобщая история. История средних веков» и «История России» (</w:t>
      </w:r>
      <w:r>
        <w:rPr>
          <w:rFonts w:ascii="Times New Roman" w:hAnsi="Times New Roman"/>
          <w:sz w:val="24"/>
          <w:szCs w:val="24"/>
        </w:rPr>
        <w:t>с общим объемом 68 часов,</w:t>
      </w:r>
      <w:r w:rsidRPr="00031722">
        <w:rPr>
          <w:rFonts w:ascii="Times New Roman" w:hAnsi="Times New Roman"/>
          <w:sz w:val="24"/>
          <w:szCs w:val="24"/>
        </w:rPr>
        <w:t xml:space="preserve"> которые распределяются согласно вышеуказанным рекомендациям). 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Согласно Программе основного общего образования (2015), </w:t>
      </w:r>
      <w:r w:rsidRPr="00031722">
        <w:rPr>
          <w:rFonts w:ascii="Times New Roman" w:hAnsi="Times New Roman"/>
          <w:b/>
          <w:i/>
          <w:sz w:val="24"/>
          <w:szCs w:val="24"/>
        </w:rPr>
        <w:t>курсы  Всеобщей истории и истории России в 6 (и последующих) классах рекомендуется изучать  отдельными модулями и последовательно: вначале изучается курс Всеобщей истории, затем курс истории России</w:t>
      </w:r>
      <w:r w:rsidRPr="00031722">
        <w:rPr>
          <w:rFonts w:ascii="Times New Roman" w:hAnsi="Times New Roman"/>
          <w:sz w:val="24"/>
          <w:szCs w:val="24"/>
        </w:rPr>
        <w:t xml:space="preserve">, занимающий приоритетное место по объему учебного времени. </w:t>
      </w:r>
    </w:p>
    <w:p w:rsidR="00193055" w:rsidRDefault="00193055" w:rsidP="0019305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227F26">
        <w:rPr>
          <w:rFonts w:ascii="Times New Roman" w:hAnsi="Times New Roman"/>
          <w:b/>
          <w:i/>
          <w:sz w:val="24"/>
          <w:szCs w:val="24"/>
          <w:u w:val="single"/>
        </w:rPr>
        <w:t xml:space="preserve">В школьных журналах учебные курсы «Всеобщая история», «История России», преподаваемые в 5-6 классах </w:t>
      </w:r>
      <w:r w:rsidR="00AF1A91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r w:rsidRPr="00227F26">
        <w:rPr>
          <w:rFonts w:ascii="Times New Roman" w:hAnsi="Times New Roman"/>
          <w:b/>
          <w:i/>
          <w:sz w:val="24"/>
          <w:szCs w:val="24"/>
          <w:u w:val="single"/>
        </w:rPr>
        <w:t xml:space="preserve">условиях ФГОС,  рекомендуется записывать в рамках </w:t>
      </w:r>
      <w:r w:rsidRPr="00227F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единого </w:t>
      </w:r>
      <w:r w:rsidRPr="00227F26">
        <w:rPr>
          <w:rFonts w:ascii="Times New Roman" w:hAnsi="Times New Roman"/>
          <w:b/>
          <w:i/>
          <w:sz w:val="24"/>
          <w:szCs w:val="24"/>
          <w:u w:val="single"/>
        </w:rPr>
        <w:t>предмета «История»</w:t>
      </w:r>
      <w:r w:rsidRPr="00227F26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и выставлять </w:t>
      </w:r>
      <w:r w:rsidRPr="00227F26">
        <w:rPr>
          <w:rFonts w:ascii="Times New Roman" w:hAnsi="Times New Roman"/>
          <w:b/>
          <w:i/>
          <w:sz w:val="24"/>
          <w:szCs w:val="24"/>
          <w:u w:val="single"/>
        </w:rPr>
        <w:t xml:space="preserve">четвертные, полугодовые и годовые отметки также в рамках </w:t>
      </w:r>
      <w:r w:rsidRPr="00227F2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единого </w:t>
      </w:r>
      <w:r w:rsidRPr="00227F26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предмета «История» </w:t>
      </w:r>
      <w:r w:rsidRPr="00227F26">
        <w:rPr>
          <w:rFonts w:ascii="Times New Roman" w:hAnsi="Times New Roman"/>
          <w:b/>
          <w:bCs/>
          <w:i/>
          <w:sz w:val="24"/>
          <w:szCs w:val="24"/>
          <w:u w:val="single"/>
        </w:rPr>
        <w:t>без разделения на отдельные курсы Всеобщей истории и истории России. В личных делах учащихся выставляется единая отметка по истории.</w:t>
      </w:r>
    </w:p>
    <w:p w:rsidR="00E44D5B" w:rsidRPr="00227F26" w:rsidRDefault="00E44D5B" w:rsidP="0019305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031722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Преподавание истории в контексте ФГОС реализуется прежде всего через урочную деятельность</w:t>
      </w:r>
      <w:r w:rsidRPr="000317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31722">
        <w:rPr>
          <w:rFonts w:ascii="Times New Roman" w:hAnsi="Times New Roman"/>
          <w:sz w:val="24"/>
          <w:szCs w:val="24"/>
        </w:rPr>
        <w:t xml:space="preserve">Современный урок с учетом требований ФГОС -  это урок, направленный на формирование и развитие </w:t>
      </w:r>
      <w:r w:rsidRPr="00031722">
        <w:rPr>
          <w:rFonts w:ascii="Times New Roman" w:hAnsi="Times New Roman"/>
          <w:b/>
          <w:i/>
          <w:sz w:val="24"/>
          <w:szCs w:val="24"/>
        </w:rPr>
        <w:t>универсальных учебных действий</w:t>
      </w:r>
      <w:r w:rsidRPr="00031722">
        <w:rPr>
          <w:rFonts w:ascii="Times New Roman" w:hAnsi="Times New Roman"/>
          <w:sz w:val="24"/>
          <w:szCs w:val="24"/>
        </w:rPr>
        <w:t xml:space="preserve"> (УУД) обучающихся. Это урок, который характеризуется системно-деятельностным подходом к реализации всех его компонентов. Чтобы сформировать у школьников УУД учителю необходимо: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-создать первичный опыт выполнения этого действия у обучающихся и мотивацию к его освоению;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-разработать алгоритм выполнения УУД, опираясь на имеющийся опыт учащихся;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-обеспечить умение выполнять УУД посредством вк</w:t>
      </w:r>
      <w:r w:rsidR="00AF1A91">
        <w:rPr>
          <w:rFonts w:ascii="Times New Roman" w:hAnsi="Times New Roman"/>
          <w:sz w:val="24"/>
          <w:szCs w:val="24"/>
        </w:rPr>
        <w:t>л</w:t>
      </w:r>
      <w:r w:rsidRPr="00031722">
        <w:rPr>
          <w:rFonts w:ascii="Times New Roman" w:hAnsi="Times New Roman"/>
          <w:sz w:val="24"/>
          <w:szCs w:val="24"/>
        </w:rPr>
        <w:t>ючения их в практику урока, организовать самоконтроль выполнения.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Современный урок должен строиться не на использовании объяснительно-иллюстративного метода обучения, а на взаимодействии учащихся и учителя, а также на взаимодействии самих учеников, т.е. на использовании </w:t>
      </w:r>
      <w:r w:rsidRPr="00031722">
        <w:rPr>
          <w:rFonts w:ascii="Times New Roman" w:hAnsi="Times New Roman"/>
          <w:i/>
          <w:sz w:val="24"/>
          <w:szCs w:val="24"/>
        </w:rPr>
        <w:t>активных</w:t>
      </w:r>
      <w:r w:rsidRPr="00031722">
        <w:rPr>
          <w:rFonts w:ascii="Times New Roman" w:hAnsi="Times New Roman"/>
          <w:sz w:val="24"/>
          <w:szCs w:val="24"/>
        </w:rPr>
        <w:t xml:space="preserve"> и </w:t>
      </w:r>
      <w:r w:rsidRPr="00031722">
        <w:rPr>
          <w:rFonts w:ascii="Times New Roman" w:hAnsi="Times New Roman"/>
          <w:i/>
          <w:sz w:val="24"/>
          <w:szCs w:val="24"/>
        </w:rPr>
        <w:t>интерактивных технологий обучения</w:t>
      </w:r>
      <w:r w:rsidRPr="00031722">
        <w:rPr>
          <w:rFonts w:ascii="Times New Roman" w:hAnsi="Times New Roman"/>
          <w:sz w:val="24"/>
          <w:szCs w:val="24"/>
        </w:rPr>
        <w:t>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bCs/>
          <w:i/>
          <w:sz w:val="24"/>
          <w:szCs w:val="24"/>
        </w:rPr>
        <w:t>К принципам проектирования</w:t>
      </w:r>
      <w:r w:rsidRPr="00031722">
        <w:rPr>
          <w:rFonts w:ascii="Times New Roman" w:hAnsi="Times New Roman"/>
          <w:bCs/>
          <w:sz w:val="24"/>
          <w:szCs w:val="24"/>
        </w:rPr>
        <w:t>современного урока можно отнести следующие: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-изменение парадигмы образования от знаниевой к деятельностной;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-изменение содержания образования и форм, приемов и методов, технологий;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-изменение педагогической позиции «ученик-учитель»;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-формирование внутренних мотивов деятельности ученика;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-личностное целеполагание и личностное содержание материала;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-рефлексия результатов образовательной деятельности.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1722">
        <w:rPr>
          <w:rFonts w:ascii="Times New Roman" w:hAnsi="Times New Roman"/>
          <w:b/>
          <w:i/>
          <w:sz w:val="24"/>
          <w:szCs w:val="24"/>
        </w:rPr>
        <w:t>Типология современных уроков: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1.Урок изучения нового материала. Это урок в форме проблемной лекции, экскурсии, исследовательской работы, практикума. Цель урока-изучение и закрепление новых знаний.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2.Урок закрепления знаний и формирования УУД. Это практикум, экскурсия, лабораторная работа, собеседование, консультация. Цель-выработка умений по применению знаний.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3.Урок комплексного применения знаний (практикум, лабораторная работа, семинар). Целевая установка на выработку умений самостоятельно применять знания в комплексе, в новых условиях.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4.Урок обобщения и систематизации знаний (семинар, конференция, круглый стол). Цель-обобщение единичных (фрагментарных, элементарных) знаний в систему.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5.Урок контроля, оценки и коррекции знаний и УУД учащихся. Это контрольная работа, зачет, коллоквиум, смотр знаний. Цель-определить уровень достижения планируемых результатов.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031722">
        <w:rPr>
          <w:rFonts w:ascii="Times New Roman" w:hAnsi="Times New Roman"/>
          <w:sz w:val="24"/>
          <w:szCs w:val="24"/>
        </w:rPr>
        <w:t xml:space="preserve">Структура современного урока должна быть динамичной, с привлечением набора разнообразных операций, объединенных в целесообразную деятельность. Важно, чтобы учитель поддерживал инициативу ученика в нужном направлении и обеспечивал приоритет его учебной деятельности по отношению к своей собственной. </w:t>
      </w:r>
    </w:p>
    <w:p w:rsidR="00E44D5B" w:rsidRDefault="00E44D5B" w:rsidP="00193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 xml:space="preserve">1.4. О преподавании истории в соответствии с ФК ГОС (2004 г.) </w:t>
      </w:r>
      <w:r w:rsidRPr="00031722">
        <w:rPr>
          <w:rFonts w:ascii="Times New Roman" w:hAnsi="Times New Roman"/>
          <w:sz w:val="24"/>
          <w:szCs w:val="24"/>
        </w:rPr>
        <w:t>В 2016-2017 учебном году в 7-11 классах учебный процесс организуется в соответствии с требованиями ФК ГОС 2004 г. и ранее действовавшими нормами организации преподавания и правилами оформления школьной документации. Это означает, что: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действует концентрическая модель преподавания истории;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курсы истории России и Всеобщей истории изучаются как самостоятельные предметы;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- процесс обучения организуется по программам, соответствующим ГОС и изданным в 2007-2011 гг.; 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 в учебном процессе используются прежние УМК (учебники);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В тоже время необходимо учитывать, что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031722">
        <w:rPr>
          <w:rFonts w:ascii="Times New Roman" w:hAnsi="Times New Roman"/>
          <w:b/>
          <w:i/>
          <w:sz w:val="24"/>
          <w:szCs w:val="24"/>
        </w:rPr>
        <w:t>требования Концепции УМК по отечественной истории и Историко-культурного стандарта распространяются на школьное историческое образование с 5-го по  11 классы</w:t>
      </w:r>
      <w:r w:rsidRPr="00031722">
        <w:rPr>
          <w:rFonts w:ascii="Times New Roman" w:hAnsi="Times New Roman"/>
          <w:sz w:val="24"/>
          <w:szCs w:val="24"/>
        </w:rPr>
        <w:t>, независимо от модели преподавания истории (линейная,  концентрическая) и использования в процессе  обучения старого или нового УМК. Поэтому при реализации учебных программ по истории на основе ГОС 2004 года и в процессе изучения основных курсов истории в  7-11 классах особенно важно учитывать методологические подходы и изменения в содержании, определенные Концепцией нового УМК по отечественной истории и  ИКС, так как это обеспечит единство требований к усвоению основного содержания  при изучении курса в школе и при сдаче выпускниками ГИА по истории.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той же мере </w:t>
      </w:r>
      <w:r w:rsidRPr="00031722">
        <w:rPr>
          <w:rFonts w:ascii="Times New Roman" w:hAnsi="Times New Roman"/>
          <w:b/>
          <w:i/>
          <w:sz w:val="24"/>
          <w:szCs w:val="24"/>
        </w:rPr>
        <w:t>на всю систему  школьного исторического образования распространяются требования организации обучения с учетом требований ФГОС</w:t>
      </w:r>
      <w:r w:rsidRPr="00031722">
        <w:rPr>
          <w:rFonts w:ascii="Times New Roman" w:hAnsi="Times New Roman"/>
          <w:sz w:val="24"/>
          <w:szCs w:val="24"/>
        </w:rPr>
        <w:t>.</w:t>
      </w:r>
    </w:p>
    <w:p w:rsidR="00193055" w:rsidRPr="00031722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1.5. О выборе учебно-методического комплекса (программно-методического обеспечения) 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>Полный перечень учебников и учебно-методических пособий по истории, которые могут использоваться в учебном процессе, представлен в предшествующих «Методических рекомендациях» («Методические рекомендации  по реализации ФГОС в 5 классе по предметной области  «Обществознание» в образовательных обрганизацих Нижегородской области в 2015-2016 учебном году»)</w:t>
      </w:r>
    </w:p>
    <w:p w:rsidR="00193055" w:rsidRPr="00031722" w:rsidRDefault="00193055" w:rsidP="00193055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настоящее время определяющее место в организации преподавания учебных предметов занимает учебно-методический комплекс. </w:t>
      </w:r>
      <w:r w:rsidRPr="00031722">
        <w:rPr>
          <w:rFonts w:ascii="Times New Roman" w:hAnsi="Times New Roman"/>
          <w:b/>
          <w:bCs/>
          <w:i/>
          <w:sz w:val="24"/>
          <w:szCs w:val="24"/>
        </w:rPr>
        <w:t>Учебно-методический комплекс (УМК)</w:t>
      </w:r>
      <w:r w:rsidRPr="00031722">
        <w:rPr>
          <w:rFonts w:ascii="Times New Roman" w:hAnsi="Times New Roman"/>
          <w:sz w:val="24"/>
          <w:szCs w:val="24"/>
        </w:rPr>
        <w:t xml:space="preserve">–система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 в соответствии с учебным планом. УМК разрабатывается на основе проекта образовательного стандарта и образовательной программы по учебному предмету. В самом перечне представлены только учебники, но для того чтобы пройти экспертизу, издательства обязаны к учебникам разработать рабочие программы, пособия для учителя и обучающихся, электронные пособия, электронные учебники, т.д. Т.е. если выбран тот или иной учебник, значит, к нему есть в обязательном порядке вышеперечисленные пособия, входящие в УМК. </w:t>
      </w:r>
      <w:r w:rsidRPr="00031722">
        <w:rPr>
          <w:rFonts w:ascii="Times New Roman" w:hAnsi="Times New Roman"/>
          <w:b/>
          <w:i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2015 г"/>
        </w:smartTagPr>
        <w:r w:rsidRPr="00031722">
          <w:rPr>
            <w:rFonts w:ascii="Times New Roman" w:hAnsi="Times New Roman"/>
            <w:b/>
            <w:i/>
            <w:sz w:val="24"/>
            <w:szCs w:val="24"/>
          </w:rPr>
          <w:t>2015 г</w:t>
        </w:r>
      </w:smartTag>
      <w:r w:rsidRPr="00031722">
        <w:rPr>
          <w:rFonts w:ascii="Times New Roman" w:hAnsi="Times New Roman"/>
          <w:b/>
          <w:i/>
          <w:sz w:val="24"/>
          <w:szCs w:val="24"/>
        </w:rPr>
        <w:t>. все учебники, которые находятся в федеральном перечне учебников, должны иметь электронную версию.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При выборе учебно-методического комплекса (далее - УМК) по истории России следует обращать внимание на </w:t>
      </w:r>
      <w:r w:rsidRPr="00031722">
        <w:rPr>
          <w:rFonts w:ascii="Times New Roman" w:eastAsia="TimesNewRomanPSMT" w:hAnsi="Times New Roman"/>
          <w:b/>
          <w:i/>
          <w:iCs/>
          <w:sz w:val="24"/>
          <w:szCs w:val="24"/>
          <w:lang w:eastAsia="ru-RU"/>
        </w:rPr>
        <w:t xml:space="preserve">полноту </w:t>
      </w:r>
      <w:r w:rsidRPr="00031722">
        <w:rPr>
          <w:rFonts w:ascii="Times New Roman" w:eastAsia="TimesNewRomanPSMT" w:hAnsi="Times New Roman"/>
          <w:b/>
          <w:i/>
          <w:sz w:val="24"/>
          <w:szCs w:val="24"/>
          <w:lang w:eastAsia="ru-RU"/>
        </w:rPr>
        <w:t>учебно-методического комплекса</w:t>
      </w:r>
      <w:r w:rsidRPr="00031722">
        <w:rPr>
          <w:rFonts w:ascii="Times New Roman" w:eastAsia="TimesNewRomanPSMT" w:hAnsi="Times New Roman"/>
          <w:sz w:val="24"/>
          <w:szCs w:val="24"/>
          <w:lang w:eastAsia="ru-RU"/>
        </w:rPr>
        <w:t xml:space="preserve">, предлагаемого издательством для обучающихся и учителей в соответствии с требованиями ИКС. Также важно учитывать наличие в линии современных учебников по Всеобщей истории преемственность с УМК по другим предметам и уровням обучения. Особенности выбора УМК отражаются в пояснительной записке к рабочей программе (см. Письмо МОиН РФ «О рабочих программах по учебным предметам» № 08-1786 от 28.10.2015 г.). </w:t>
      </w:r>
    </w:p>
    <w:p w:rsidR="00193055" w:rsidRPr="008B1423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Нормативных правил или требований об обязательном выборе в одном издательстве УМК и по отечественной истории,  и по Всеобщей истории нет. Закон «Об образовании в Российской Федерации» (п. 4 ч. 3 ст. 47) дает  право педагогу выбирать, по какому учебнику преподавать предмет или курс, исходя из особенностей школы и обучающихся.  Это право учителя никакими иными документами не ограничивается. В тоже время издательства рекомендуют в рамках одной ступени школьного образования, во-первых, не переходить с одной на другую предметную линию и, во вторых, выбирать УМК по предмету «История» (по курсу истории России и Всеобщей истории) </w:t>
      </w:r>
      <w:r>
        <w:rPr>
          <w:rFonts w:ascii="Times New Roman" w:hAnsi="Times New Roman"/>
          <w:sz w:val="24"/>
          <w:szCs w:val="24"/>
        </w:rPr>
        <w:t>одного</w:t>
      </w:r>
      <w:r w:rsidRPr="00031722">
        <w:rPr>
          <w:rFonts w:ascii="Times New Roman" w:hAnsi="Times New Roman"/>
          <w:sz w:val="24"/>
          <w:szCs w:val="24"/>
        </w:rPr>
        <w:t xml:space="preserve"> издательства, так как каждая </w:t>
      </w:r>
      <w:r w:rsidRPr="008B1423">
        <w:rPr>
          <w:rFonts w:ascii="Times New Roman" w:hAnsi="Times New Roman"/>
          <w:sz w:val="24"/>
          <w:szCs w:val="24"/>
          <w:shd w:val="clear" w:color="auto" w:fill="FFFFFF"/>
        </w:rPr>
        <w:t xml:space="preserve">предметная линия учебников имеет свои цели, задачи, принципы и особенности, а также </w:t>
      </w:r>
      <w:r w:rsidRPr="008B1423">
        <w:rPr>
          <w:rFonts w:ascii="Times New Roman" w:hAnsi="Times New Roman"/>
          <w:sz w:val="24"/>
          <w:szCs w:val="24"/>
        </w:rPr>
        <w:t xml:space="preserve"> сохраняет преемственность дидактических единиц, методологических и методических подходов.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sz w:val="24"/>
          <w:szCs w:val="24"/>
        </w:rPr>
        <w:t xml:space="preserve"> Как известно, Приказом Министерства образования и науки Российской Федерации от 08.06.2015 г. № 576 </w:t>
      </w: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были </w:t>
      </w:r>
      <w:r w:rsidRPr="00031722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исключены из Федерального перечняучебников издания по истории России</w:t>
      </w:r>
      <w:r w:rsidRPr="00031722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на которые не предоставлены в установленные сроки положительные экспертные заключения: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«Вентана-Граф»  для 6-9 кл. (под ред. Р.Ш. Ганелина);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«Дрофа» для 6-9 кл. (авторы- А.Ф. Киселев, В.П. Попов);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«Просвещение» для 6-9 кл. (авторы-А.А. Данилов, Л.Г. Косулина);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«Просвещение» (линия «Сфера») для 6-9 кл. (автор- А.А. Данилов);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31722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-издательства «Русское слово» для 6-9 кл. (авторы-Е.В. Пчелов (6-7 кл.), А.Н. Сахаров, А.Н. Боханов (8 кл.), Н.В. Загладин, Ю.А. Петров, С.Т. Минаков, С.И. Козленко (9 кл.)).</w:t>
      </w:r>
    </w:p>
    <w:p w:rsidR="00193055" w:rsidRDefault="00193055" w:rsidP="001930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031722">
        <w:rPr>
          <w:rFonts w:ascii="Times New Roman" w:hAnsi="Times New Roman"/>
          <w:b/>
          <w:i/>
          <w:sz w:val="24"/>
          <w:szCs w:val="24"/>
        </w:rPr>
        <w:t>едагог</w:t>
      </w:r>
      <w:r>
        <w:rPr>
          <w:rFonts w:ascii="Times New Roman" w:hAnsi="Times New Roman"/>
          <w:b/>
          <w:i/>
          <w:sz w:val="24"/>
          <w:szCs w:val="24"/>
        </w:rPr>
        <w:t>и могут завершить изучение предметов в рамках основной школы (5-9 кл</w:t>
      </w:r>
      <w:r w:rsidRPr="00633191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b/>
          <w:i/>
          <w:sz w:val="24"/>
          <w:szCs w:val="24"/>
        </w:rPr>
        <w:t xml:space="preserve">по  УМК, исключенным из Федерального перечня. </w:t>
      </w:r>
      <w:r w:rsidRPr="00633191">
        <w:rPr>
          <w:rFonts w:ascii="Times New Roman" w:hAnsi="Times New Roman"/>
          <w:sz w:val="24"/>
          <w:szCs w:val="24"/>
        </w:rPr>
        <w:t xml:space="preserve"> В</w:t>
      </w:r>
      <w:r w:rsidRPr="00031722">
        <w:rPr>
          <w:rFonts w:ascii="Times New Roman" w:hAnsi="Times New Roman"/>
          <w:sz w:val="24"/>
          <w:szCs w:val="24"/>
        </w:rPr>
        <w:t xml:space="preserve">Приказе Минобрнауки от 08.06.2015 г. № 576 отмечается (п.2): </w:t>
      </w:r>
      <w:r w:rsidRPr="00031722">
        <w:rPr>
          <w:rFonts w:ascii="Times New Roman" w:hAnsi="Times New Roman"/>
          <w:i/>
          <w:sz w:val="24"/>
          <w:szCs w:val="24"/>
        </w:rPr>
        <w:t xml:space="preserve">«Организации, осуществляющие образовательную деятельность по основным общеобразовательным программам, вправе </w:t>
      </w:r>
      <w:r w:rsidRPr="008B1423">
        <w:rPr>
          <w:rFonts w:ascii="Times New Roman" w:hAnsi="Times New Roman"/>
          <w:i/>
          <w:sz w:val="24"/>
          <w:szCs w:val="24"/>
        </w:rPr>
        <w:t xml:space="preserve">в </w:t>
      </w:r>
      <w:r w:rsidRPr="00031722">
        <w:rPr>
          <w:rFonts w:ascii="Times New Roman" w:hAnsi="Times New Roman"/>
          <w:i/>
          <w:sz w:val="24"/>
          <w:szCs w:val="24"/>
        </w:rPr>
        <w:t>течение пяти лет использовать в образовательной деятельности приобретенные до вступления в силу настоящего приказа учебники, которые исключаются из федерального перечня учебников…»</w:t>
      </w:r>
      <w:r w:rsidRPr="00031722">
        <w:rPr>
          <w:rFonts w:ascii="Times New Roman" w:hAnsi="Times New Roman"/>
          <w:sz w:val="24"/>
          <w:szCs w:val="24"/>
        </w:rPr>
        <w:t xml:space="preserve"> Право общеобразовательной школы и педагогов использовать ранее приобретенные учебники, исключенные в силу разных причин из Федерального перечня учебников, </w:t>
      </w:r>
      <w:r w:rsidRPr="00031722">
        <w:rPr>
          <w:rFonts w:ascii="Times New Roman" w:hAnsi="Times New Roman"/>
          <w:i/>
          <w:sz w:val="24"/>
          <w:szCs w:val="24"/>
        </w:rPr>
        <w:t xml:space="preserve">«в </w:t>
      </w:r>
      <w:r w:rsidRPr="00031722">
        <w:rPr>
          <w:rFonts w:ascii="Times New Roman" w:hAnsi="Times New Roman"/>
          <w:b/>
          <w:i/>
          <w:sz w:val="24"/>
          <w:szCs w:val="24"/>
        </w:rPr>
        <w:t>течение 5 лет,</w:t>
      </w:r>
      <w:r w:rsidRPr="00031722">
        <w:rPr>
          <w:rFonts w:ascii="Times New Roman" w:hAnsi="Times New Roman"/>
          <w:i/>
          <w:sz w:val="24"/>
          <w:szCs w:val="24"/>
        </w:rPr>
        <w:t xml:space="preserve"> вплоть до физического износа»,</w:t>
      </w:r>
      <w:r w:rsidRPr="00031722">
        <w:rPr>
          <w:rFonts w:ascii="Times New Roman" w:hAnsi="Times New Roman"/>
          <w:sz w:val="24"/>
          <w:szCs w:val="24"/>
        </w:rPr>
        <w:t xml:space="preserve">  подтверждается также Приказом Минобранауки РФ от 31 марта 2014 г. № 253.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A513A7">
        <w:rPr>
          <w:rFonts w:ascii="Times New Roman" w:hAnsi="Times New Roman"/>
          <w:b/>
          <w:i/>
          <w:sz w:val="24"/>
          <w:szCs w:val="24"/>
        </w:rPr>
        <w:t>Но недопустимо начинать изучение нового предмета по УМК, исключенным из Федерального перечня.</w:t>
      </w:r>
    </w:p>
    <w:p w:rsidR="00E44D5B" w:rsidRPr="00A513A7" w:rsidRDefault="00E44D5B" w:rsidP="0019305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 xml:space="preserve">1.6. О перспективах развития школьного исторического образования в РФ. </w:t>
      </w:r>
      <w:r w:rsidRPr="00031722">
        <w:rPr>
          <w:rFonts w:ascii="Times New Roman" w:hAnsi="Times New Roman"/>
          <w:sz w:val="24"/>
          <w:szCs w:val="24"/>
        </w:rPr>
        <w:t>В настоящее время идёт обсуждение проекта Концепции преподавания Всеобщей истории (</w:t>
      </w:r>
      <w:hyperlink r:id="rId12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http://school.historians.ru/?cat=31</w:t>
        </w:r>
      </w:hyperlink>
      <w:r w:rsidRPr="00031722">
        <w:rPr>
          <w:rFonts w:ascii="Times New Roman" w:hAnsi="Times New Roman"/>
          <w:sz w:val="24"/>
          <w:szCs w:val="24"/>
        </w:rPr>
        <w:t xml:space="preserve"> ). Рекомендуется ознакомиться с проектом Концепции и принять участие в дискуссии.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ближайшей перспективе (ориентировочно – в </w:t>
      </w:r>
      <w:smartTag w:uri="urn:schemas-microsoft-com:office:smarttags" w:element="metricconverter">
        <w:smartTagPr>
          <w:attr w:name="ProductID" w:val="2017 г"/>
        </w:smartTagPr>
        <w:r w:rsidRPr="00031722">
          <w:rPr>
            <w:rFonts w:ascii="Times New Roman" w:hAnsi="Times New Roman"/>
            <w:sz w:val="24"/>
            <w:szCs w:val="24"/>
          </w:rPr>
          <w:t>2017 г</w:t>
        </w:r>
      </w:smartTag>
      <w:r w:rsidRPr="00031722">
        <w:rPr>
          <w:rFonts w:ascii="Times New Roman" w:hAnsi="Times New Roman"/>
          <w:sz w:val="24"/>
          <w:szCs w:val="24"/>
        </w:rPr>
        <w:t>.) будут утверждены новые программы по Всеобщей истории и написаны новые учебники, соответствующие линейной структуре преподавания истории.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>1.7. Отражение  национальных, региональных и этнокультурных  особенностей региона  в основной образовательной программе общеобразовательной организации.</w:t>
      </w:r>
      <w:r w:rsidR="00E44D5B">
        <w:rPr>
          <w:rFonts w:ascii="Times New Roman" w:hAnsi="Times New Roman"/>
          <w:b/>
          <w:sz w:val="24"/>
          <w:szCs w:val="24"/>
        </w:rPr>
        <w:t xml:space="preserve"> </w:t>
      </w:r>
      <w:r w:rsidRPr="00031722">
        <w:rPr>
          <w:rFonts w:ascii="Times New Roman" w:hAnsi="Times New Roman"/>
          <w:sz w:val="24"/>
          <w:szCs w:val="24"/>
        </w:rPr>
        <w:t xml:space="preserve">Одним из ключевых факторов  успешной реализации задач по воспитанию базовых национальных ценностей, формированию гражданской идентичности, патриотических качеств личности учащихся является </w:t>
      </w:r>
      <w:r w:rsidRPr="00031722">
        <w:rPr>
          <w:rFonts w:ascii="Times New Roman" w:hAnsi="Times New Roman"/>
          <w:b/>
          <w:i/>
          <w:sz w:val="24"/>
          <w:szCs w:val="24"/>
        </w:rPr>
        <w:t>включение региональной истории в основные образовате</w:t>
      </w:r>
      <w:r w:rsidRPr="00031722">
        <w:rPr>
          <w:rFonts w:ascii="Times New Roman" w:hAnsi="Times New Roman"/>
          <w:b/>
          <w:i/>
          <w:sz w:val="24"/>
          <w:szCs w:val="24"/>
        </w:rPr>
        <w:softHyphen/>
        <w:t>льные программы общеобразовательных организаций,</w:t>
      </w:r>
      <w:r w:rsidRPr="00031722">
        <w:rPr>
          <w:rFonts w:ascii="Times New Roman" w:hAnsi="Times New Roman"/>
          <w:sz w:val="24"/>
          <w:szCs w:val="24"/>
        </w:rPr>
        <w:t xml:space="preserve">  изучение этого учебного курса в школе.  Нормативными основаниями  для этого являются Федеральный закон «Об образовании в РФ» и Федеральные государственные образовательные стандарты основного общего образования. Так, в разделе «Общие положения» ФГОС каждого уровня образования  сформулирован принцип учета региональных,  национальных и этнокультурных потребностей народов Российской Федерации, который  раскрывается в положениях данного раздела через конкретизацию целей реализации новых стандартов на каждом уровне общего образования, а также через содержание личностных характеристик выпускника («портрет выпускника»). В Концепции нового УМК по отечественной истории подчеркивается, что  учебный курс российской истории должен  сочетать историю Российского государства  и историю регионов и локальную историю (прошлое родного города, села).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Региональная история в контексте ФГОС может изучаться: </w:t>
      </w:r>
      <w:r w:rsidRPr="00F636D5">
        <w:rPr>
          <w:rFonts w:ascii="Times New Roman" w:hAnsi="Times New Roman"/>
          <w:b/>
          <w:i/>
          <w:sz w:val="24"/>
          <w:szCs w:val="24"/>
        </w:rPr>
        <w:t>а) как самостоятельный курс с 6-го по 10 классы и б) как учебный модульв рамках федерального курса истории России.</w:t>
      </w:r>
      <w:r w:rsidRPr="00031722">
        <w:rPr>
          <w:rFonts w:ascii="Times New Roman" w:hAnsi="Times New Roman"/>
          <w:sz w:val="24"/>
          <w:szCs w:val="24"/>
        </w:rPr>
        <w:t xml:space="preserve">  Для реализации этих вариантов рекомендуется УМК  «История Нижегородского края с древнейших времен до наших дней» для учащихся 6-10 классов (рабочая программа, учебные пособия для учащихся, учебное пособие для учителя, хрестоматия для учителя и учащихся, контрольно-измерительные материалы). В рамках данного курса изучение региональной истории синхронизировано с программой и содержанием федерального курса «История России». УМК «История Нижегородского края» рекомендован Областным экспертным советом для использования в образовательном процессе региона и может быть включен в основную образовательную программу школы за счет часов образовательной организации.Он </w:t>
      </w:r>
      <w:r w:rsidRPr="00031722">
        <w:rPr>
          <w:rFonts w:ascii="Times New Roman" w:hAnsi="Times New Roman"/>
          <w:bCs/>
          <w:sz w:val="24"/>
          <w:szCs w:val="24"/>
        </w:rPr>
        <w:t xml:space="preserve">рассчитан на 170 часов учебного времени (1 час в неделю, 34 часа на учебный год) и вводится </w:t>
      </w:r>
      <w:r w:rsidRPr="00031722">
        <w:rPr>
          <w:rFonts w:ascii="Times New Roman" w:hAnsi="Times New Roman"/>
          <w:sz w:val="24"/>
          <w:szCs w:val="24"/>
        </w:rPr>
        <w:t>поэтапно: с 1 сентября 2016 года - в 6 классах, 1 сентября 2017 года – в  7- классах и т.д. (см</w:t>
      </w:r>
      <w:r>
        <w:rPr>
          <w:rFonts w:ascii="Times New Roman" w:hAnsi="Times New Roman"/>
          <w:sz w:val="24"/>
          <w:szCs w:val="24"/>
        </w:rPr>
        <w:t>.:</w:t>
      </w:r>
      <w:r w:rsidRPr="00031722">
        <w:rPr>
          <w:rFonts w:ascii="Times New Roman" w:hAnsi="Times New Roman"/>
          <w:sz w:val="24"/>
          <w:szCs w:val="24"/>
        </w:rPr>
        <w:t xml:space="preserve"> Информационно-методическое письмо «Учебно-методический комплект «История Нижегородского края с древнейших времен до наших дней» и преподавание региональной истории в образовательных организациях Нижегородской области» от 9.02.2016 г.).</w:t>
      </w:r>
    </w:p>
    <w:p w:rsidR="00193055" w:rsidRPr="00F636D5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636D5">
        <w:rPr>
          <w:rFonts w:ascii="Times New Roman" w:hAnsi="Times New Roman"/>
          <w:b/>
          <w:i/>
          <w:sz w:val="24"/>
          <w:szCs w:val="24"/>
        </w:rPr>
        <w:t xml:space="preserve">Изучение региональной истории как учебного модуля в рамках федерального курса истории России должно быть отражено в рабочей программе учителя.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36D5">
        <w:rPr>
          <w:rFonts w:ascii="Times New Roman" w:hAnsi="Times New Roman"/>
          <w:b/>
          <w:i/>
          <w:sz w:val="24"/>
          <w:szCs w:val="24"/>
        </w:rPr>
        <w:t>Изучение региональной истории как самостоятельного курса организуется на основе рабочей программы</w:t>
      </w:r>
      <w:r w:rsidRPr="00031722">
        <w:rPr>
          <w:rFonts w:ascii="Times New Roman" w:hAnsi="Times New Roman"/>
          <w:sz w:val="24"/>
          <w:szCs w:val="24"/>
        </w:rPr>
        <w:t xml:space="preserve"> (см. «История Нижегородского края с древнейших времен до наших дней».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031722">
        <w:rPr>
          <w:rFonts w:ascii="Times New Roman" w:hAnsi="Times New Roman"/>
          <w:sz w:val="24"/>
          <w:szCs w:val="24"/>
        </w:rPr>
        <w:t>Рабочая программа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031722">
        <w:rPr>
          <w:rFonts w:ascii="Times New Roman" w:hAnsi="Times New Roman"/>
          <w:sz w:val="24"/>
          <w:szCs w:val="24"/>
        </w:rPr>
        <w:t xml:space="preserve">учебного курса для 6-10 классов. Н.Новгород: НИРО, 2016.) 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ab/>
      </w:r>
    </w:p>
    <w:p w:rsidR="00193055" w:rsidRPr="00031722" w:rsidRDefault="00193055" w:rsidP="00193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>11. Обществознание</w:t>
      </w:r>
    </w:p>
    <w:p w:rsidR="00193055" w:rsidRPr="00031722" w:rsidRDefault="00193055" w:rsidP="00193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>11.1. О преподавании предмета «Обществознание» в 2016-2017 учебном году.</w:t>
      </w:r>
      <w:r w:rsidRPr="00031722">
        <w:rPr>
          <w:rFonts w:ascii="Times New Roman" w:hAnsi="Times New Roman"/>
          <w:sz w:val="24"/>
          <w:szCs w:val="24"/>
        </w:rPr>
        <w:t>Ранее учебный план основного общего образования (5 - 9 кл.) предполагал обязательное изучение обществознания с 5 по 9 класс (федеральный и региональный компонент). В настоящее время (с принятием ФГОС) варианты учебного плана Примерной ОП ООО предполагают изучение данного предмета с 6 класса.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Тем не менее, </w:t>
      </w:r>
      <w:r w:rsidRPr="00F636D5">
        <w:rPr>
          <w:rFonts w:ascii="Times New Roman" w:hAnsi="Times New Roman"/>
          <w:b/>
          <w:i/>
          <w:sz w:val="24"/>
          <w:szCs w:val="24"/>
        </w:rPr>
        <w:t>образовательные организации имеют право</w:t>
      </w:r>
      <w:r w:rsidRPr="00031722">
        <w:rPr>
          <w:rFonts w:ascii="Times New Roman" w:hAnsi="Times New Roman"/>
          <w:sz w:val="24"/>
          <w:szCs w:val="24"/>
        </w:rPr>
        <w:t xml:space="preserve"> самостоятельно определять часть учебного плана, и, следовательно</w:t>
      </w:r>
      <w:r w:rsidRPr="00031722">
        <w:rPr>
          <w:rFonts w:ascii="Times New Roman" w:hAnsi="Times New Roman"/>
          <w:b/>
          <w:sz w:val="24"/>
          <w:szCs w:val="24"/>
        </w:rPr>
        <w:t xml:space="preserve">, </w:t>
      </w:r>
      <w:r w:rsidRPr="00F636D5">
        <w:rPr>
          <w:rFonts w:ascii="Times New Roman" w:hAnsi="Times New Roman"/>
          <w:b/>
          <w:i/>
          <w:sz w:val="24"/>
          <w:szCs w:val="24"/>
        </w:rPr>
        <w:t>начинать изучение курса обществознания с 5 класса.</w:t>
      </w:r>
      <w:r w:rsidRPr="00031722">
        <w:rPr>
          <w:rFonts w:ascii="Times New Roman" w:hAnsi="Times New Roman"/>
          <w:sz w:val="24"/>
          <w:szCs w:val="24"/>
        </w:rPr>
        <w:t xml:space="preserve"> По этому вопросу даются  разъяснения в «Методических рекомендациях по реализации ФГОС ООО в 5 классе  по предметной области «Общественно-научные предметы» в образовательных организациях Нижегородской области в 2015-2016 учебном году». 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Изучение курса обществознания с 5 класса определяется следующими фактами: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в настоящее время все авторские УМК рассчитаны на изучение обществознания с 5 класса;  учебников по ФГОС, а также авторских и рабочих программ.реализующих в полном объёме программу курса с 6 класса, на данный момент не существует;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преподавание обществознания реализует ключевые цели ФГОС, связанные с формированием гражданской идентичности, воспитанием патриотизма, гражданственности, правовой культуры и т.д. обучающихся;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- ежегодно -  высокая степень востребованность обществознания при прохождении государственной итоговой аттестации.</w:t>
      </w:r>
    </w:p>
    <w:p w:rsidR="00193055" w:rsidRPr="00045AB3" w:rsidRDefault="00193055" w:rsidP="00193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случае, если образовательная организация не найдет возможностей начать изучение курса обществознания в 5 классе, необходимо учитывать следующее: </w:t>
      </w:r>
      <w:r w:rsidRPr="00F636D5">
        <w:rPr>
          <w:rFonts w:ascii="Times New Roman" w:hAnsi="Times New Roman"/>
          <w:b/>
          <w:i/>
          <w:sz w:val="24"/>
          <w:szCs w:val="24"/>
        </w:rPr>
        <w:t>содержательные единицы курса обществознания 5 класса обязательны</w:t>
      </w:r>
      <w:r w:rsidRPr="00031722">
        <w:rPr>
          <w:rFonts w:ascii="Times New Roman" w:hAnsi="Times New Roman"/>
          <w:b/>
          <w:sz w:val="24"/>
          <w:szCs w:val="24"/>
        </w:rPr>
        <w:t xml:space="preserve"> к изучению </w:t>
      </w:r>
      <w:r w:rsidRPr="00031722">
        <w:rPr>
          <w:rFonts w:ascii="Times New Roman" w:hAnsi="Times New Roman"/>
          <w:sz w:val="24"/>
          <w:szCs w:val="24"/>
        </w:rPr>
        <w:t xml:space="preserve">в соответствии с Примерной программой, т.е. </w:t>
      </w:r>
      <w:r w:rsidRPr="00F636D5">
        <w:rPr>
          <w:rFonts w:ascii="Times New Roman" w:hAnsi="Times New Roman"/>
          <w:b/>
          <w:i/>
          <w:sz w:val="24"/>
          <w:szCs w:val="24"/>
        </w:rPr>
        <w:t>данные темы должны быть пройдены в любом случае в 6 классе</w:t>
      </w:r>
      <w:r w:rsidR="00E44D5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AB3">
        <w:rPr>
          <w:rFonts w:ascii="Times New Roman" w:hAnsi="Times New Roman"/>
          <w:sz w:val="24"/>
          <w:szCs w:val="24"/>
        </w:rPr>
        <w:t>(См.:Методические рекомендации о преподавании обществознания в 6 классе в образовательных организациях Нижегородской области в 2015-2016 учебном году»)</w:t>
      </w:r>
      <w:r w:rsidR="00E44D5B">
        <w:rPr>
          <w:rFonts w:ascii="Times New Roman" w:hAnsi="Times New Roman"/>
          <w:sz w:val="24"/>
          <w:szCs w:val="24"/>
        </w:rPr>
        <w:t>.</w:t>
      </w:r>
    </w:p>
    <w:p w:rsidR="00193055" w:rsidRPr="00F636D5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Следовательно, в 2016 – 2017 учебном году продолжается переход на ФГОС ООО, то есть предмет «обществознание» изучается в 5 и 6 классах</w:t>
      </w:r>
      <w:r w:rsidRPr="00031722">
        <w:rPr>
          <w:rFonts w:ascii="Times New Roman" w:hAnsi="Times New Roman"/>
          <w:sz w:val="24"/>
          <w:szCs w:val="24"/>
          <w:lang w:eastAsia="ru-RU"/>
        </w:rPr>
        <w:t xml:space="preserve"> (1 час в неделю, 34 часа в год)</w:t>
      </w:r>
      <w:r w:rsidRPr="00031722">
        <w:rPr>
          <w:rFonts w:ascii="Times New Roman" w:hAnsi="Times New Roman"/>
          <w:sz w:val="24"/>
          <w:szCs w:val="24"/>
        </w:rPr>
        <w:t xml:space="preserve">. В тоже время </w:t>
      </w:r>
      <w:r w:rsidRPr="00F636D5">
        <w:rPr>
          <w:rFonts w:ascii="Times New Roman" w:hAnsi="Times New Roman"/>
          <w:b/>
          <w:i/>
          <w:sz w:val="24"/>
          <w:szCs w:val="24"/>
        </w:rPr>
        <w:t xml:space="preserve">в 7-11 классах обществознание изучается в соответствии с ФК ГОС (2004 г.) </w:t>
      </w:r>
    </w:p>
    <w:p w:rsidR="00193055" w:rsidRPr="00031722" w:rsidRDefault="00193055" w:rsidP="0019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       При изучении содержания курса по обществознанию в каждом классе необходимо опираться на знания учащихся по смежным учебным предметам, прежде всего истории. Межпредметные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дисциплин.</w:t>
      </w:r>
    </w:p>
    <w:p w:rsidR="00193055" w:rsidRPr="00031722" w:rsidRDefault="00193055" w:rsidP="0019305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 При планировании учебного процесса учитель может сам определить оптимальную для конкретной педагогической ситуации последовательность рассмотрения отдельных модулей и тем курса (в т.ч. исходя из специфики используемого УМК), однако актуально требование о соблюдении преемственности предметных линий внутри курсов «Обществознания».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 xml:space="preserve">11.2. Об изучении основ бюджетной грамотности в рамках обществознания.  </w:t>
      </w:r>
      <w:r w:rsidRPr="00031722">
        <w:rPr>
          <w:rFonts w:ascii="Times New Roman" w:hAnsi="Times New Roman"/>
          <w:sz w:val="24"/>
          <w:szCs w:val="24"/>
        </w:rPr>
        <w:t xml:space="preserve">Во исполнение пунктов 4, 5 протокола совещания у Министра Российской Федерации М. А. Абызова, от 21 апреля 2014 г. № АМ-П36-37 пр «О календарном плане рабочей группы по 12 развитию проекта «Бюджет для граждан» в 2014 году» Министерством образования и науки Российской Федерации совместно с Экспертным советом при Правительстве Российской Федерации, Министерством финансов Российской Федерации и органами исполнительной власти субъектов Российской Федерации, осуществляющими государственное управление в сфере образования, проработан вопрос об уточнении тематики разделов и содержания по изучению основ бюджетной грамотности в рамках учебных предметов «Экономика» (базовый и углубленный уровни) и «Обществознание» для учащихся 7-11 классов общеобразовательных организаций. 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В связи с вышеизложенным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• 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 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• 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исполнение»;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• 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 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• в раздел «Семейная экономика» курса экономики для учащихся 10-11 классов: «Потребительское кредитование. Ипотечный кредит»; 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• в курсе экономики (углубленный 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контроле за доходами и расходами бюджета», «Причины и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 денежной политики. Инструменты кредитно-денежной политики», «Страхование», «Операции на открытом рынке. Политика изменения учетной ставки. Нормы обязательных резервов. 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</w:p>
    <w:p w:rsidR="00193055" w:rsidRPr="00031722" w:rsidRDefault="00193055" w:rsidP="00193055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</w:rPr>
      </w:pPr>
      <w:r w:rsidRPr="00031722">
        <w:rPr>
          <w:b/>
          <w:color w:val="000000" w:themeColor="text1"/>
        </w:rPr>
        <w:t xml:space="preserve"> 11.3. О перспективах развития школьного обществоведческого образования. </w:t>
      </w:r>
      <w:r w:rsidRPr="00031722">
        <w:rPr>
          <w:color w:val="000000" w:themeColor="text1"/>
        </w:rPr>
        <w:t xml:space="preserve">29 марта 2016 года в Госдуме состоялось рабочее заседание по разработке модернизированной концепции преподавания обществознания в школе. По мнению депутатов, текущую программу нужно менять, поскольку она неполноценна. Для разработки новых стандартов и учебников, призванных повысить качество преподавания предмета, создали рабочую группу во главе со спикером нижней палаты Сергеем Нарышкиным. Предполагается разработка новой Концепции </w:t>
      </w:r>
      <w:r w:rsidRPr="00031722">
        <w:rPr>
          <w:color w:val="000000"/>
        </w:rPr>
        <w:t>преподавания обществознания в школах РФ.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>111. О рабочих программах по истории и обществознанию.</w:t>
      </w:r>
    </w:p>
    <w:p w:rsidR="00193055" w:rsidRPr="00031722" w:rsidRDefault="00193055" w:rsidP="00193055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соответствии с ФГОС рабочие программы учебных предметов, курсов являются обязательным компонентом содержательного раздела основной образовательной программы образовательной организации. Рабочие программы учебных предметов,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соответствии с ФГОС рабочие программы отдельных учебных предметов, курсов должны содержать: 1) пояснительную записку, в которой конкретизируются цели общего образования с учетом специфики учебного предмета; 2) общую характеристику учебного предмета, курса; 3) описание места учебного предмета, курса в учебном плане; 4) личностные, метапредметные и предметные результаты освоения конкретного учебного предмета, курса; 5) содержание учебного предмета, курса; 6) тематическое планирование с определением основных видов учебной деятельности; 7) описание учебно-методического и материально-технического обеспечения образовательной деятельности; 8) планируемые результаты изучения учебного предмета, курса.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В целях снижения административной нагрузки педагогических работников общеобразовательных организаций Департаментом </w:t>
      </w:r>
      <w:r w:rsidRPr="00F636D5">
        <w:rPr>
          <w:rFonts w:ascii="Times New Roman" w:hAnsi="Times New Roman"/>
          <w:b/>
          <w:i/>
          <w:sz w:val="24"/>
          <w:szCs w:val="24"/>
        </w:rPr>
        <w:t>подготовлены изменения в федеральные государственные образовательные стандарты общего образования в части требований к рабочим программам учебных предметов.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предмета, курса, в соответствии с подготовленными изменениями, являются: 1) планируемые предметные результаты освоения конкретного учебного предмета, курса; 2) содержание учебного предмета, курса с указанием форм организации учебных занятий, основных видов учебной деятельности; 3) календарно-тематическое планирование с указанием количества часов, отводимых на освоение каждой темы.</w:t>
      </w:r>
    </w:p>
    <w:p w:rsidR="00193055" w:rsidRPr="00031722" w:rsidRDefault="00193055" w:rsidP="001930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31722">
        <w:rPr>
          <w:color w:val="000000"/>
        </w:rPr>
        <w:t xml:space="preserve">Программы курсов внеурочной деятельности должны содержать: 1) личностные и метапредметные результаты освоения курса внеурочной деятельности; 2) содержание курса внеурочной деятельности с указанием форм организации учебных занятий, основных видов учебной деятельности; 3) календарно-тематическое планирование. 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31722">
        <w:rPr>
          <w:rFonts w:ascii="Times New Roman" w:hAnsi="Times New Roman"/>
          <w:color w:val="000000"/>
          <w:sz w:val="24"/>
          <w:szCs w:val="24"/>
        </w:rPr>
        <w:t xml:space="preserve">Кроме того, авторские программы учебных предметов, разработанные в соответствии с требованиями ФГОС и с учетом примерной основной образовательной программы соответствующего уровня образования, также могут рассматриваться как рабочие программы учебных предметов. Решение о возможности их использования в структуре основной образовательной программы принимается на уровне образовательной организации </w:t>
      </w:r>
      <w:r w:rsidRPr="00031722">
        <w:rPr>
          <w:rFonts w:ascii="Times New Roman" w:hAnsi="Times New Roman"/>
          <w:sz w:val="24"/>
          <w:szCs w:val="24"/>
        </w:rPr>
        <w:t>(Письмо Минобрнауки России от 28.10.2015 N 08-1786 "О рабочих программах учебных предметов")</w:t>
      </w:r>
      <w:r w:rsidRPr="00031722">
        <w:rPr>
          <w:rFonts w:ascii="Times New Roman" w:hAnsi="Times New Roman"/>
          <w:color w:val="000000"/>
          <w:sz w:val="24"/>
          <w:szCs w:val="24"/>
        </w:rPr>
        <w:t>.</w:t>
      </w:r>
    </w:p>
    <w:p w:rsidR="00193055" w:rsidRPr="00031722" w:rsidRDefault="00193055" w:rsidP="001930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31722">
        <w:rPr>
          <w:color w:val="000000"/>
        </w:rPr>
        <w:t>В настоящее время Минобрнауки России также подготовлены изменения в Порядок формирования федерального перечня учебников (далее - Порядок), в том числе в части расширения требований к учебникам. Предполагается, что в федеральный перечень учебников будут включаться учебники, имеющие методическое пособие для учителя, содержащее материалы по методике преподавания, изучения учебного предмета (его раздела, части) или воспитания; в том числе примерную рабочую программу учебного предмета, разработанную в соответствии с требованиями ФГОС.</w:t>
      </w:r>
    </w:p>
    <w:p w:rsidR="00193055" w:rsidRPr="00031722" w:rsidRDefault="00193055" w:rsidP="001930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31722">
        <w:rPr>
          <w:color w:val="000000"/>
        </w:rPr>
        <w:t>До вступления в силу указанных изменений во ФГОС и Порядок с Рособрнадзором достигнута договоренность о снижении требований к рабочим программам учебных предметов в ходе контрольных мероприятий, проводимых органами контроля (надзора) на территории субъектов Российской Федерации.</w:t>
      </w:r>
    </w:p>
    <w:p w:rsidR="00193055" w:rsidRPr="00031722" w:rsidRDefault="00193055" w:rsidP="00193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317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031722">
        <w:rPr>
          <w:rFonts w:ascii="Times New Roman" w:hAnsi="Times New Roman"/>
          <w:b/>
          <w:sz w:val="24"/>
          <w:szCs w:val="24"/>
        </w:rPr>
        <w:t>. Внеурочная деятельность</w:t>
      </w:r>
      <w:r w:rsidRPr="00031722">
        <w:rPr>
          <w:rFonts w:ascii="Times New Roman" w:hAnsi="Times New Roman"/>
          <w:b/>
          <w:bCs/>
          <w:sz w:val="24"/>
          <w:szCs w:val="24"/>
        </w:rPr>
        <w:t xml:space="preserve"> по истории и обществознанию</w:t>
      </w:r>
      <w:r w:rsidRPr="00031722">
        <w:rPr>
          <w:rFonts w:ascii="Times New Roman" w:hAnsi="Times New Roman"/>
          <w:b/>
          <w:sz w:val="24"/>
          <w:szCs w:val="24"/>
        </w:rPr>
        <w:t>.</w:t>
      </w:r>
    </w:p>
    <w:p w:rsidR="00193055" w:rsidRPr="00031722" w:rsidRDefault="00193055" w:rsidP="0019305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 (духовно-нравственное, социальное, общеинтеллектуальное, общекультурное, спортивно- 14 оздоровительное). Образовательная организация вправе включить в план внеурочной деятельности дополнительные направления развития личности.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классно–урочной, и направленную на достижение планируемых результатов освоения основных образовательных программ основного общего образования.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Внеурочная деятельность является обязательным компонентом содержания основной образовательной программы основного общего и среднего (полного) общего образования. Она реализуется по следующим направлениям развития личности: духовно–нравственное, физкультурно–спортивное и оздоровительное, социальное, общеинтеллектуальное, общекультурное (п.14 ФГОС ООО).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Содержание внеурочной деятельности должно формироваться с учётом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общественно полезные практики и т. д.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При этом в рабочих программах занятий внеурочной деятельностью необходимо предусмотреть часы на ознакомление учащихся с основами проектной деятельности, а также предоставить возможность выполнения учащимися учебного проекта (группового/индивидуального).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При организации внеурочной деятельности образовательной организацией должны использоваться возможности организаций дополнительного образования, культуры, спорта.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образовательная организация самостоятельно.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 Особенностью внеурочной деятельности является то, что она направлена на достижение обучающимися личностных и метапредметных результатов.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Структуру программы внеурочной деятельности целесообразно составлять в соответствии с требованиями к программам отдельных предметов, курсов (п. 19.5 ФГОС ООО). 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План внеурочной деятельности может включать курсы внеурочной деятельности, содержательно относящихся к тому или иному учебному предмету или группе предметов, но направленных на достижение не предметных, а личностных и метапредметных результатов. Эти результаты сформулированы в Планируемых результатах программ междисциплинарных курсов.</w:t>
      </w:r>
    </w:p>
    <w:p w:rsidR="00193055" w:rsidRPr="00031722" w:rsidRDefault="00193055" w:rsidP="00193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1722">
        <w:rPr>
          <w:rFonts w:ascii="Times New Roman" w:hAnsi="Times New Roman"/>
          <w:b/>
          <w:bCs/>
          <w:sz w:val="24"/>
          <w:szCs w:val="24"/>
        </w:rPr>
        <w:t>Нормативно-методические документы Минобразования РФ</w:t>
      </w:r>
    </w:p>
    <w:p w:rsidR="00193055" w:rsidRPr="00031722" w:rsidRDefault="00193055" w:rsidP="0019305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3055" w:rsidRPr="00031722" w:rsidRDefault="00193055" w:rsidP="001930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1.Федеральный закон от 29 декабря 2012 г. N 273-ФЗ "Об образовании в Российской Федерации" //  </w:t>
      </w:r>
      <w:hyperlink r:id="rId13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http://www.raop.ru/index.php?id=4</w:t>
        </w:r>
      </w:hyperlink>
    </w:p>
    <w:p w:rsidR="00193055" w:rsidRPr="00031722" w:rsidRDefault="00193055" w:rsidP="001930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2.Федеральный государственный образовательный стандарт основного общего образования // </w:t>
      </w:r>
      <w:hyperlink r:id="rId14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http://минобрнауки.рф/%D0%B4%D</w:t>
        </w:r>
      </w:hyperlink>
    </w:p>
    <w:p w:rsidR="00193055" w:rsidRPr="00031722" w:rsidRDefault="00193055" w:rsidP="001930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3.Федеральный государственный образовательный стандарт среднего общего образования // </w:t>
      </w:r>
      <w:hyperlink r:id="rId15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http://минобрнауки.рф/%D0%B4%D0%BE%D0%BA%D1%83%D0%BC%</w:t>
        </w:r>
      </w:hyperlink>
    </w:p>
    <w:p w:rsidR="00193055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4.Примерная основная образовательная программа основного общего образования</w:t>
      </w:r>
      <w:r w:rsidR="00E44D5B">
        <w:rPr>
          <w:rFonts w:ascii="Times New Roman" w:hAnsi="Times New Roman"/>
          <w:sz w:val="24"/>
          <w:szCs w:val="24"/>
        </w:rPr>
        <w:t xml:space="preserve"> </w:t>
      </w:r>
      <w:r w:rsidRPr="00031722">
        <w:rPr>
          <w:rFonts w:ascii="Times New Roman" w:hAnsi="Times New Roman"/>
          <w:sz w:val="24"/>
          <w:szCs w:val="24"/>
        </w:rPr>
        <w:t xml:space="preserve">(одобрена решением федерального учебно-методического объединения по общему образованию —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031722">
          <w:rPr>
            <w:rFonts w:ascii="Times New Roman" w:hAnsi="Times New Roman"/>
            <w:sz w:val="24"/>
            <w:szCs w:val="24"/>
          </w:rPr>
          <w:t>2015 г</w:t>
        </w:r>
      </w:smartTag>
      <w:r w:rsidRPr="00031722">
        <w:rPr>
          <w:rFonts w:ascii="Times New Roman" w:hAnsi="Times New Roman"/>
          <w:sz w:val="24"/>
          <w:szCs w:val="24"/>
        </w:rPr>
        <w:t xml:space="preserve">. № 1/15 с изм. от 28.10.2015). </w:t>
      </w:r>
    </w:p>
    <w:p w:rsidR="008569EE" w:rsidRDefault="008569EE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среднего</w:t>
      </w:r>
      <w:r w:rsidRPr="00031722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9EE">
        <w:rPr>
          <w:rFonts w:ascii="Times New Roman" w:hAnsi="Times New Roman"/>
          <w:sz w:val="24"/>
          <w:szCs w:val="24"/>
        </w:rPr>
        <w:t xml:space="preserve">(одобрена решением </w:t>
      </w:r>
      <w:r w:rsidRPr="00031722">
        <w:rPr>
          <w:rFonts w:ascii="Times New Roman" w:hAnsi="Times New Roman"/>
          <w:sz w:val="24"/>
          <w:szCs w:val="24"/>
        </w:rPr>
        <w:t>федерального учебно-методического объединения по общему образованию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9EE">
        <w:rPr>
          <w:rFonts w:ascii="Times New Roman" w:hAnsi="Times New Roman"/>
          <w:sz w:val="24"/>
          <w:szCs w:val="24"/>
        </w:rPr>
        <w:t>протокол  от 28 июня 2016 г. № 2/16-з).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5.Интернет-адреса:</w:t>
      </w:r>
    </w:p>
    <w:p w:rsidR="00193055" w:rsidRPr="00031722" w:rsidRDefault="0085676F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193055" w:rsidRPr="00031722">
          <w:rPr>
            <w:rStyle w:val="a4"/>
            <w:rFonts w:ascii="Times New Roman" w:hAnsi="Times New Roman"/>
            <w:sz w:val="24"/>
            <w:szCs w:val="24"/>
          </w:rPr>
          <w:t>http://www.fgosreestr.ru./</w:t>
        </w:r>
      </w:hyperlink>
      <w:r w:rsidR="00193055" w:rsidRPr="00031722">
        <w:rPr>
          <w:rFonts w:ascii="Times New Roman" w:hAnsi="Times New Roman"/>
          <w:sz w:val="24"/>
          <w:szCs w:val="24"/>
        </w:rPr>
        <w:t>;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>http://edu.crowdexpert.ru/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6.Примерные программы по Истории </w:t>
      </w:r>
      <w:r w:rsidRPr="00031722">
        <w:rPr>
          <w:rFonts w:ascii="Times New Roman" w:hAnsi="Times New Roman"/>
          <w:sz w:val="24"/>
          <w:szCs w:val="24"/>
          <w:u w:val="single"/>
        </w:rPr>
        <w:t xml:space="preserve">(линейная система, с 5 по 10 класс) </w:t>
      </w:r>
      <w:hyperlink r:id="rId17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http://edu.crowdexpert.ru/files/Результаты/История.pdf</w:t>
        </w:r>
      </w:hyperlink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7. Примерная программа по Обществознанию </w:t>
      </w:r>
      <w:hyperlink r:id="rId18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http://edu.crowdexpert.ru/files/Результаты/Обществознание.pdf</w:t>
        </w:r>
      </w:hyperlink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Cs/>
          <w:sz w:val="24"/>
          <w:szCs w:val="24"/>
        </w:rPr>
        <w:t>8.Федеральный компонент государственного стандарта образования. История</w:t>
      </w:r>
      <w:r w:rsidRPr="00031722">
        <w:rPr>
          <w:rFonts w:ascii="Times New Roman" w:hAnsi="Times New Roman"/>
          <w:i/>
          <w:sz w:val="24"/>
          <w:szCs w:val="24"/>
        </w:rPr>
        <w:t xml:space="preserve"> – </w:t>
      </w:r>
      <w:r w:rsidRPr="00031722">
        <w:rPr>
          <w:rFonts w:ascii="Times New Roman" w:hAnsi="Times New Roman"/>
          <w:sz w:val="24"/>
          <w:szCs w:val="24"/>
        </w:rPr>
        <w:t xml:space="preserve">опубликован в «Вестнике образования», № 13, </w:t>
      </w:r>
      <w:smartTag w:uri="urn:schemas-microsoft-com:office:smarttags" w:element="metricconverter">
        <w:smartTagPr>
          <w:attr w:name="ProductID" w:val="2004 г"/>
        </w:smartTagPr>
        <w:r w:rsidRPr="00031722">
          <w:rPr>
            <w:rFonts w:ascii="Times New Roman" w:hAnsi="Times New Roman"/>
            <w:sz w:val="24"/>
            <w:szCs w:val="24"/>
          </w:rPr>
          <w:t>2004 г</w:t>
        </w:r>
      </w:smartTag>
      <w:r w:rsidRPr="00031722">
        <w:rPr>
          <w:rFonts w:ascii="Times New Roman" w:hAnsi="Times New Roman"/>
          <w:sz w:val="24"/>
          <w:szCs w:val="24"/>
        </w:rPr>
        <w:t xml:space="preserve">. и в виде отдельных брошюр – «Сборник нормативных документов. История. Федеральный компонент государственного стандарта». — М.: «Дрофа», </w:t>
      </w:r>
      <w:smartTag w:uri="urn:schemas-microsoft-com:office:smarttags" w:element="metricconverter">
        <w:smartTagPr>
          <w:attr w:name="ProductID" w:val="2004 г"/>
        </w:smartTagPr>
        <w:r w:rsidRPr="00031722">
          <w:rPr>
            <w:rFonts w:ascii="Times New Roman" w:hAnsi="Times New Roman"/>
            <w:sz w:val="24"/>
            <w:szCs w:val="24"/>
          </w:rPr>
          <w:t>2004 г</w:t>
        </w:r>
      </w:smartTag>
      <w:r w:rsidRPr="00031722">
        <w:rPr>
          <w:rFonts w:ascii="Times New Roman" w:hAnsi="Times New Roman"/>
          <w:sz w:val="24"/>
          <w:szCs w:val="24"/>
        </w:rPr>
        <w:t xml:space="preserve">.; переиздания – 2006—2009 гг. 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Cs/>
          <w:sz w:val="24"/>
          <w:szCs w:val="24"/>
        </w:rPr>
        <w:t>9.Федеральный компонент государственного стандарта образования. Обществознание</w:t>
      </w:r>
      <w:r w:rsidRPr="00031722">
        <w:rPr>
          <w:rFonts w:ascii="Times New Roman" w:hAnsi="Times New Roman"/>
          <w:i/>
          <w:sz w:val="24"/>
          <w:szCs w:val="24"/>
        </w:rPr>
        <w:t xml:space="preserve"> – </w:t>
      </w:r>
      <w:r w:rsidRPr="00031722">
        <w:rPr>
          <w:rFonts w:ascii="Times New Roman" w:hAnsi="Times New Roman"/>
          <w:sz w:val="24"/>
          <w:szCs w:val="24"/>
        </w:rPr>
        <w:t xml:space="preserve">опубликован в «Вестнике образования», № 13, </w:t>
      </w:r>
      <w:smartTag w:uri="urn:schemas-microsoft-com:office:smarttags" w:element="metricconverter">
        <w:smartTagPr>
          <w:attr w:name="ProductID" w:val="2004 г"/>
        </w:smartTagPr>
        <w:r w:rsidRPr="00031722">
          <w:rPr>
            <w:rFonts w:ascii="Times New Roman" w:hAnsi="Times New Roman"/>
            <w:sz w:val="24"/>
            <w:szCs w:val="24"/>
          </w:rPr>
          <w:t>2004 г</w:t>
        </w:r>
      </w:smartTag>
      <w:r w:rsidRPr="00031722">
        <w:rPr>
          <w:rFonts w:ascii="Times New Roman" w:hAnsi="Times New Roman"/>
          <w:sz w:val="24"/>
          <w:szCs w:val="24"/>
        </w:rPr>
        <w:t xml:space="preserve">. и в виде отдельных брошюр – «Сборник нормативных документов. Обществознание. Федеральный компонент государственного стандарта». — М.: «Дрофа», </w:t>
      </w:r>
      <w:smartTag w:uri="urn:schemas-microsoft-com:office:smarttags" w:element="metricconverter">
        <w:smartTagPr>
          <w:attr w:name="ProductID" w:val="2004 г"/>
        </w:smartTagPr>
        <w:r w:rsidRPr="00031722">
          <w:rPr>
            <w:rFonts w:ascii="Times New Roman" w:hAnsi="Times New Roman"/>
            <w:sz w:val="24"/>
            <w:szCs w:val="24"/>
          </w:rPr>
          <w:t>2004 г</w:t>
        </w:r>
      </w:smartTag>
      <w:r w:rsidRPr="00031722">
        <w:rPr>
          <w:rFonts w:ascii="Times New Roman" w:hAnsi="Times New Roman"/>
          <w:sz w:val="24"/>
          <w:szCs w:val="24"/>
        </w:rPr>
        <w:t>.; переиздания – 2006—2009 гг.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Cs/>
          <w:sz w:val="24"/>
          <w:szCs w:val="24"/>
        </w:rPr>
        <w:t xml:space="preserve">10.Учебные программы к УМК, рекомендованные </w:t>
      </w:r>
      <w:r w:rsidRPr="00031722">
        <w:rPr>
          <w:rFonts w:ascii="Times New Roman" w:hAnsi="Times New Roman"/>
          <w:sz w:val="24"/>
          <w:szCs w:val="24"/>
        </w:rPr>
        <w:t>Минобрнауки РФ (изд. «Просвещение», «Дрофа», «Русское слово», «Вентана-Граф», 2008—2013 гг.);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11.Федеральный перечень учебников на 2013-2014 уч. год(Приказ ПриказМинобрнауки РФ от 19 декабря </w:t>
      </w:r>
      <w:smartTag w:uri="urn:schemas-microsoft-com:office:smarttags" w:element="metricconverter">
        <w:smartTagPr>
          <w:attr w:name="ProductID" w:val="2012 г"/>
        </w:smartTagPr>
        <w:r w:rsidRPr="00031722">
          <w:rPr>
            <w:rFonts w:ascii="Times New Roman" w:hAnsi="Times New Roman"/>
            <w:sz w:val="24"/>
            <w:szCs w:val="24"/>
          </w:rPr>
          <w:t>2012 г</w:t>
        </w:r>
      </w:smartTag>
      <w:r w:rsidRPr="00031722">
        <w:rPr>
          <w:rFonts w:ascii="Times New Roman" w:hAnsi="Times New Roman"/>
          <w:sz w:val="24"/>
          <w:szCs w:val="24"/>
        </w:rPr>
        <w:t>.</w:t>
      </w:r>
      <w:r w:rsidRPr="00031722">
        <w:rPr>
          <w:rFonts w:ascii="Times New Roman" w:hAnsi="Times New Roman"/>
          <w:i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067 г"/>
        </w:smartTagPr>
        <w:r w:rsidRPr="00031722">
          <w:rPr>
            <w:rFonts w:ascii="Times New Roman" w:hAnsi="Times New Roman"/>
            <w:sz w:val="24"/>
            <w:szCs w:val="24"/>
          </w:rPr>
          <w:t>1067 г</w:t>
        </w:r>
      </w:smartTag>
      <w:r w:rsidRPr="00031722">
        <w:rPr>
          <w:rFonts w:ascii="Times New Roman" w:hAnsi="Times New Roman"/>
          <w:i/>
          <w:sz w:val="24"/>
          <w:szCs w:val="24"/>
        </w:rPr>
        <w:t xml:space="preserve">.) - </w:t>
      </w:r>
      <w:hyperlink r:id="rId19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http://www.rg.ru/2013/02/08/uchebniki-dok.html</w:t>
        </w:r>
      </w:hyperlink>
      <w:r w:rsidRPr="00031722">
        <w:rPr>
          <w:rFonts w:ascii="Times New Roman" w:hAnsi="Times New Roman"/>
          <w:sz w:val="24"/>
          <w:szCs w:val="24"/>
        </w:rPr>
        <w:t>;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12.Федеральный перечень учебников </w:t>
      </w:r>
      <w:r w:rsidRPr="00031722">
        <w:rPr>
          <w:rFonts w:ascii="Times New Roman" w:hAnsi="Times New Roman"/>
          <w:bCs/>
          <w:sz w:val="24"/>
          <w:szCs w:val="24"/>
        </w:rPr>
        <w:t>на 2014-2015 уч. год</w:t>
      </w:r>
    </w:p>
    <w:p w:rsidR="00193055" w:rsidRPr="00031722" w:rsidRDefault="00193055" w:rsidP="00193055">
      <w:pPr>
        <w:spacing w:after="0" w:line="240" w:lineRule="auto"/>
        <w:ind w:right="343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(Приказ Минобрнауки РФ от </w:t>
      </w:r>
      <w:r w:rsidRPr="00031722">
        <w:rPr>
          <w:rFonts w:ascii="Times New Roman" w:hAnsi="Times New Roman"/>
          <w:sz w:val="24"/>
          <w:szCs w:val="24"/>
          <w:shd w:val="clear" w:color="auto" w:fill="FFFFFF"/>
        </w:rPr>
        <w:t>31.03.2014 № 253</w:t>
      </w:r>
      <w:r w:rsidRPr="00031722">
        <w:rPr>
          <w:rFonts w:ascii="Times New Roman" w:hAnsi="Times New Roman"/>
          <w:sz w:val="24"/>
          <w:szCs w:val="24"/>
        </w:rPr>
        <w:t xml:space="preserve">) - </w:t>
      </w:r>
      <w:hyperlink r:id="rId20" w:history="1">
        <w:r w:rsidRPr="0003172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http://xn--80abucjiibhv9a.xn--p1ai/%D0%BD%D0%BE%D0%B2%D0%BE%D1%81%D1%82%D0%B8/4136/%D1%84%D0%B0%D0%B9%D0%BB/3091/%D0%9F%D1%80%D0%B8%D0%BA%D0%B0%D0%B7%20%E2%84%96%20253%20%D0%BE%D1%82%2031.03.2014%20%D0%B3..pdf</w:t>
        </w:r>
      </w:hyperlink>
      <w:r w:rsidRPr="00031722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  <w:shd w:val="clear" w:color="auto" w:fill="FFFFFF"/>
        </w:rPr>
        <w:t>13.</w:t>
      </w:r>
      <w:hyperlink r:id="rId21" w:history="1">
        <w:r w:rsidRPr="00031722">
          <w:rPr>
            <w:rStyle w:val="a4"/>
            <w:rFonts w:ascii="Times New Roman" w:hAnsi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Приказ Минобрнауки РФ от 8 июня 2015 г. № 576 «О внесении изменений в федеральный перечень учебников… от 31 марта 2014 г. № 253</w:t>
        </w:r>
      </w:hyperlink>
      <w:r w:rsidRPr="00031722">
        <w:rPr>
          <w:rFonts w:ascii="Times New Roman" w:hAnsi="Times New Roman"/>
          <w:color w:val="000000"/>
          <w:sz w:val="24"/>
          <w:szCs w:val="24"/>
        </w:rPr>
        <w:t>»</w:t>
      </w:r>
      <w:r w:rsidRPr="00031722">
        <w:rPr>
          <w:rFonts w:ascii="Times New Roman" w:hAnsi="Times New Roman"/>
          <w:sz w:val="24"/>
          <w:szCs w:val="24"/>
        </w:rPr>
        <w:t xml:space="preserve"> - </w:t>
      </w:r>
      <w:hyperlink r:id="rId22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http://shekinskay.ucoz.net/OVS/prikkaz_576_uchebniki_2.pdf</w:t>
        </w:r>
      </w:hyperlink>
      <w:r w:rsidRPr="00031722">
        <w:rPr>
          <w:rFonts w:ascii="Times New Roman" w:hAnsi="Times New Roman"/>
          <w:sz w:val="24"/>
          <w:szCs w:val="24"/>
        </w:rPr>
        <w:t xml:space="preserve"> ;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bCs/>
          <w:sz w:val="24"/>
          <w:szCs w:val="24"/>
        </w:rPr>
        <w:t xml:space="preserve">14.Концепция нового УМК по отечественной истории, включающая Историко-культурный стандарт </w:t>
      </w:r>
      <w:hyperlink r:id="rId23" w:history="1">
        <w:r w:rsidRPr="00031722">
          <w:rPr>
            <w:rStyle w:val="a4"/>
            <w:rFonts w:ascii="Times New Roman" w:hAnsi="Times New Roman"/>
            <w:bCs/>
            <w:sz w:val="24"/>
            <w:szCs w:val="24"/>
          </w:rPr>
          <w:t>http://минобрнауки.рф/документы/3483, http://www.kommersant.ru/docs/2013/standart.pdf</w:t>
        </w:r>
      </w:hyperlink>
      <w:r w:rsidRPr="00031722">
        <w:rPr>
          <w:rFonts w:ascii="Times New Roman" w:hAnsi="Times New Roman"/>
          <w:bCs/>
          <w:sz w:val="24"/>
          <w:szCs w:val="24"/>
        </w:rPr>
        <w:t xml:space="preserve">; </w:t>
      </w:r>
    </w:p>
    <w:p w:rsidR="00193055" w:rsidRPr="00031722" w:rsidRDefault="00193055" w:rsidP="00193055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15.Материалы по новым УМК: </w:t>
      </w:r>
      <w:r w:rsidRPr="00031722">
        <w:rPr>
          <w:rFonts w:ascii="Times New Roman" w:hAnsi="Times New Roman"/>
          <w:sz w:val="24"/>
          <w:szCs w:val="24"/>
        </w:rPr>
        <w:tab/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- из-во "Просвещение" </w:t>
      </w:r>
      <w:hyperlink r:id="rId24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http://www.prosv.ru/umk/history-torkunov.html</w:t>
        </w:r>
      </w:hyperlink>
      <w:r w:rsidRPr="00031722">
        <w:rPr>
          <w:rFonts w:ascii="Times New Roman" w:hAnsi="Times New Roman"/>
          <w:sz w:val="24"/>
          <w:szCs w:val="24"/>
        </w:rPr>
        <w:t xml:space="preserve">, 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- из-во "Дрофа" </w:t>
      </w:r>
      <w:hyperlink r:id="rId25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http://history.drofa.ru/</w:t>
        </w:r>
      </w:hyperlink>
      <w:r w:rsidRPr="00031722">
        <w:rPr>
          <w:rFonts w:ascii="Times New Roman" w:hAnsi="Times New Roman"/>
          <w:sz w:val="24"/>
          <w:szCs w:val="24"/>
        </w:rPr>
        <w:t xml:space="preserve"> , </w:t>
      </w:r>
    </w:p>
    <w:p w:rsidR="00193055" w:rsidRPr="00031722" w:rsidRDefault="00193055" w:rsidP="001930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722">
        <w:rPr>
          <w:rFonts w:ascii="Times New Roman" w:hAnsi="Times New Roman"/>
          <w:sz w:val="24"/>
          <w:szCs w:val="24"/>
        </w:rPr>
        <w:t xml:space="preserve">- из-во "Русское слово"  </w:t>
      </w:r>
      <w:hyperlink r:id="rId26" w:history="1">
        <w:r w:rsidRPr="00031722">
          <w:rPr>
            <w:rStyle w:val="a4"/>
            <w:rFonts w:ascii="Times New Roman" w:hAnsi="Times New Roman"/>
            <w:sz w:val="24"/>
            <w:szCs w:val="24"/>
          </w:rPr>
          <w:t>http://xn----dtbhthpdbkkaet.xn--p1ai/History_rus/History_rus.php</w:t>
        </w:r>
      </w:hyperlink>
      <w:r w:rsidRPr="00031722">
        <w:rPr>
          <w:rFonts w:ascii="Times New Roman" w:hAnsi="Times New Roman"/>
          <w:sz w:val="24"/>
          <w:szCs w:val="24"/>
        </w:rPr>
        <w:t xml:space="preserve"> .</w:t>
      </w: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93055" w:rsidRPr="00031722" w:rsidRDefault="00193055" w:rsidP="0019305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31722">
        <w:rPr>
          <w:rFonts w:ascii="Times New Roman" w:hAnsi="Times New Roman"/>
          <w:i/>
          <w:sz w:val="24"/>
          <w:szCs w:val="24"/>
        </w:rPr>
        <w:t xml:space="preserve">Кафедра истории и обществоведческих дисциплин ГБОУ ДПО НИРО            </w:t>
      </w:r>
    </w:p>
    <w:p w:rsidR="001E3FCF" w:rsidRDefault="001E3FCF"/>
    <w:sectPr w:rsidR="001E3FCF" w:rsidSect="00E44D5B">
      <w:footerReference w:type="even" r:id="rId27"/>
      <w:footerReference w:type="default" r:id="rId28"/>
      <w:pgSz w:w="11906" w:h="16838"/>
      <w:pgMar w:top="851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75" w:rsidRDefault="003C4B75">
      <w:pPr>
        <w:spacing w:after="0" w:line="240" w:lineRule="auto"/>
      </w:pPr>
      <w:r>
        <w:separator/>
      </w:r>
    </w:p>
  </w:endnote>
  <w:endnote w:type="continuationSeparator" w:id="0">
    <w:p w:rsidR="003C4B75" w:rsidRDefault="003C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B" w:rsidRDefault="001E0B38" w:rsidP="00B10C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0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46CB" w:rsidRDefault="0085676F" w:rsidP="000B67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CB" w:rsidRDefault="001E0B38" w:rsidP="00B10C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0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676F">
      <w:rPr>
        <w:rStyle w:val="a7"/>
        <w:noProof/>
      </w:rPr>
      <w:t>1</w:t>
    </w:r>
    <w:r>
      <w:rPr>
        <w:rStyle w:val="a7"/>
      </w:rPr>
      <w:fldChar w:fldCharType="end"/>
    </w:r>
  </w:p>
  <w:p w:rsidR="00BB46CB" w:rsidRDefault="0085676F" w:rsidP="000B67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75" w:rsidRDefault="003C4B75">
      <w:pPr>
        <w:spacing w:after="0" w:line="240" w:lineRule="auto"/>
      </w:pPr>
      <w:r>
        <w:separator/>
      </w:r>
    </w:p>
  </w:footnote>
  <w:footnote w:type="continuationSeparator" w:id="0">
    <w:p w:rsidR="003C4B75" w:rsidRDefault="003C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1069"/>
        </w:tabs>
        <w:ind w:left="1429" w:hanging="1069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2149" w:hanging="1069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869" w:hanging="889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3229"/>
        </w:tabs>
        <w:ind w:left="3589" w:hanging="1069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4309" w:hanging="1069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669"/>
        </w:tabs>
        <w:ind w:left="5029" w:hanging="889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389"/>
        </w:tabs>
        <w:ind w:left="5749" w:hanging="1069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469" w:hanging="1069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829"/>
        </w:tabs>
        <w:ind w:left="7189" w:hanging="889"/>
      </w:pPr>
      <w:rPr>
        <w:rFonts w:ascii="Arial" w:eastAsia="Times New Roman" w:hAnsi="Arial" w:cs="Aria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5"/>
    <w:rsid w:val="00193055"/>
    <w:rsid w:val="001E0B38"/>
    <w:rsid w:val="001E17E4"/>
    <w:rsid w:val="001E3FCF"/>
    <w:rsid w:val="003C4B75"/>
    <w:rsid w:val="00580B65"/>
    <w:rsid w:val="006B77AF"/>
    <w:rsid w:val="006E35A4"/>
    <w:rsid w:val="0083237F"/>
    <w:rsid w:val="0085676F"/>
    <w:rsid w:val="008569EE"/>
    <w:rsid w:val="00903297"/>
    <w:rsid w:val="009564C0"/>
    <w:rsid w:val="00AF1A91"/>
    <w:rsid w:val="00B200DD"/>
    <w:rsid w:val="00E4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3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93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9305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93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055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193055"/>
    <w:rPr>
      <w:rFonts w:cs="Times New Roman"/>
    </w:rPr>
  </w:style>
  <w:style w:type="character" w:customStyle="1" w:styleId="apple-converted-space">
    <w:name w:val="apple-converted-space"/>
    <w:basedOn w:val="a0"/>
    <w:rsid w:val="00193055"/>
  </w:style>
  <w:style w:type="character" w:styleId="a8">
    <w:name w:val="FollowedHyperlink"/>
    <w:basedOn w:val="a0"/>
    <w:uiPriority w:val="99"/>
    <w:semiHidden/>
    <w:unhideWhenUsed/>
    <w:rsid w:val="00E44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3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93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9305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930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055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193055"/>
    <w:rPr>
      <w:rFonts w:cs="Times New Roman"/>
    </w:rPr>
  </w:style>
  <w:style w:type="character" w:customStyle="1" w:styleId="apple-converted-space">
    <w:name w:val="apple-converted-space"/>
    <w:basedOn w:val="a0"/>
    <w:rsid w:val="00193055"/>
  </w:style>
  <w:style w:type="character" w:styleId="a8">
    <w:name w:val="FollowedHyperlink"/>
    <w:basedOn w:val="a0"/>
    <w:uiPriority w:val="99"/>
    <w:semiHidden/>
    <w:unhideWhenUsed/>
    <w:rsid w:val="00E44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documents/543" TargetMode="External"/><Relationship Id="rId13" Type="http://schemas.openxmlformats.org/officeDocument/2006/relationships/hyperlink" Target="http://www.raop.ru/index.php?id=4" TargetMode="External"/><Relationship Id="rId18" Type="http://schemas.openxmlformats.org/officeDocument/2006/relationships/hyperlink" Target="http://edu.crowdexpert.ru/files/&#1056;&#1077;&#1079;&#1091;&#1083;&#1100;&#1090;&#1072;&#1090;&#1099;/&#1054;&#1073;&#1097;&#1077;&#1089;&#1090;&#1074;&#1086;&#1079;&#1085;&#1072;&#1085;&#1080;&#1077;.pdf" TargetMode="External"/><Relationship Id="rId26" Type="http://schemas.openxmlformats.org/officeDocument/2006/relationships/hyperlink" Target="http://&#1088;&#1091;&#1089;&#1089;&#1082;&#1086;&#1077;-&#1089;&#1083;&#1086;&#1074;&#1086;.&#1088;&#1092;/History_rus/History_rus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F:\&#1055;&#1088;&#1080;&#1082;&#1072;&#1079;%20&#1055;&#1088;&#1080;&#1082;&#1072;&#1079;%20&#1052;&#1080;&#1085;&#1086;&#1073;&#1088;&#1085;&#1072;&#1091;&#1082;&#1080;%20&#1056;&#1060;%20&#1086;&#1090;%208%20&#1080;&#1102;&#1085;&#1103;%202015%20&#1075;.%20&#8470;%205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.historians.ru/?cat=31" TargetMode="External"/><Relationship Id="rId17" Type="http://schemas.openxmlformats.org/officeDocument/2006/relationships/hyperlink" Target="http://edu.crowdexpert.ru/files/&#1056;&#1077;&#1079;&#1091;&#1083;&#1100;&#1090;&#1072;&#1090;&#1099;/&#1048;&#1089;&#1090;&#1086;&#1088;&#1080;&#1103;.pdf" TargetMode="External"/><Relationship Id="rId25" Type="http://schemas.openxmlformats.org/officeDocument/2006/relationships/hyperlink" Target="http://history.drof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reestr.ru./" TargetMode="External"/><Relationship Id="rId20" Type="http://schemas.openxmlformats.org/officeDocument/2006/relationships/hyperlink" Target="http://xn--80abucjiibhv9a.xn--p1ai/%D0%BD%D0%BE%D0%B2%D0%BE%D1%81%D1%82%D0%B8/4136/%D1%84%D0%B0%D0%B9%D0%BB/3091/%D0%9F%D1%80%D0%B8%D0%BA%D0%B0%D0%B7%20%E2%84%96%20253%20%D0%BE%D1%82%2031.03.2014%20%D0%B3.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gosreestr.ru" TargetMode="External"/><Relationship Id="rId24" Type="http://schemas.openxmlformats.org/officeDocument/2006/relationships/hyperlink" Target="http://www.prosv.ru/umk/history-torkun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/%D0%B4%D0%BE%D0%BA%D1%83%D0%BC%25" TargetMode="External"/><Relationship Id="rId23" Type="http://schemas.openxmlformats.org/officeDocument/2006/relationships/hyperlink" Target="http://&#1084;&#1080;&#1085;&#1086;&#1073;&#1088;&#1085;&#1072;&#1091;&#1082;&#1080;.&#1088;&#1092;/&#1076;&#1086;&#1082;&#1091;&#1084;&#1077;&#1085;&#1090;&#1099;/3483,%20http:/www.kommersant.ru/docs/2013/standart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dc.ulstu.ru/ipk/576.pdf" TargetMode="External"/><Relationship Id="rId19" Type="http://schemas.openxmlformats.org/officeDocument/2006/relationships/hyperlink" Target="http://www.rg.ru/2013/02/08/uchebniki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&#1084;&#1080;&#1085;&#1086;&#1073;&#1088;&#1085;&#1072;&#1091;&#1082;&#1080;.&#1088;&#1092;/%D0%B4%25D" TargetMode="External"/><Relationship Id="rId22" Type="http://schemas.openxmlformats.org/officeDocument/2006/relationships/hyperlink" Target="http://shekinskay.ucoz.net/OVS/prikkaz_576_uchebniki_2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6532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homer</cp:lastModifiedBy>
  <cp:revision>2</cp:revision>
  <dcterms:created xsi:type="dcterms:W3CDTF">2016-09-18T16:07:00Z</dcterms:created>
  <dcterms:modified xsi:type="dcterms:W3CDTF">2016-09-18T16:07:00Z</dcterms:modified>
</cp:coreProperties>
</file>